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EF" w:rsidRPr="00D90CEF" w:rsidRDefault="00D90CEF" w:rsidP="00D90CEF">
      <w:pPr>
        <w:shd w:val="clear" w:color="auto" w:fill="FFFFFF"/>
        <w:spacing w:before="300" w:after="300" w:line="240" w:lineRule="auto"/>
        <w:outlineLvl w:val="0"/>
        <w:rPr>
          <w:rFonts w:ascii="Arial" w:eastAsia="Times New Roman" w:hAnsi="Arial" w:cs="Arial"/>
          <w:color w:val="333333"/>
          <w:kern w:val="36"/>
          <w:sz w:val="54"/>
          <w:szCs w:val="54"/>
          <w:lang w:eastAsia="en-GB"/>
        </w:rPr>
      </w:pPr>
      <w:bookmarkStart w:id="0" w:name="_GoBack"/>
      <w:bookmarkEnd w:id="0"/>
      <w:r w:rsidRPr="00D90CEF">
        <w:rPr>
          <w:rFonts w:ascii="Arial" w:eastAsia="Times New Roman" w:hAnsi="Arial" w:cs="Arial"/>
          <w:color w:val="333333"/>
          <w:kern w:val="36"/>
          <w:sz w:val="54"/>
          <w:szCs w:val="54"/>
          <w:lang w:eastAsia="en-GB"/>
        </w:rPr>
        <w:t>Funding</w:t>
      </w:r>
      <w:r w:rsidR="00B12448">
        <w:rPr>
          <w:rFonts w:ascii="Arial" w:eastAsia="Times New Roman" w:hAnsi="Arial" w:cs="Arial"/>
          <w:color w:val="333333"/>
          <w:kern w:val="36"/>
          <w:sz w:val="54"/>
          <w:szCs w:val="54"/>
          <w:lang w:eastAsia="en-GB"/>
        </w:rPr>
        <w:t xml:space="preserve"> </w:t>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Pr>
          <w:rFonts w:ascii="Arial" w:eastAsia="Times New Roman" w:hAnsi="Arial" w:cs="Arial"/>
          <w:color w:val="333333"/>
          <w:kern w:val="36"/>
          <w:sz w:val="54"/>
          <w:szCs w:val="54"/>
          <w:lang w:eastAsia="en-GB"/>
        </w:rPr>
        <w:tab/>
      </w:r>
      <w:r w:rsidR="00B12448" w:rsidRPr="00B12448">
        <w:rPr>
          <w:rFonts w:ascii="Arial" w:eastAsia="Times New Roman" w:hAnsi="Arial" w:cs="Arial"/>
          <w:noProof/>
          <w:color w:val="333333"/>
          <w:kern w:val="36"/>
          <w:sz w:val="54"/>
          <w:szCs w:val="54"/>
          <w:lang w:eastAsia="en-GB"/>
        </w:rPr>
        <w:drawing>
          <wp:inline distT="0" distB="0" distL="0" distR="0">
            <wp:extent cx="1447800" cy="752475"/>
            <wp:effectExtent l="0" t="0" r="0" b="9525"/>
            <wp:docPr id="1" name="Picture 1" descr="C:\Users\General\Desktop\Neils Work\Admin\Logo\V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eneral\Desktop\Neils Work\Admin\Logo\VCF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rsidR="00D90CEF" w:rsidRPr="00D90CEF" w:rsidRDefault="00D90CEF" w:rsidP="00D90CEF">
      <w:pPr>
        <w:shd w:val="clear" w:color="auto" w:fill="FFFFFF"/>
        <w:spacing w:after="150" w:line="384" w:lineRule="atLeast"/>
        <w:rPr>
          <w:rFonts w:ascii="Arial" w:eastAsia="Times New Roman" w:hAnsi="Arial" w:cs="Arial"/>
          <w:color w:val="333333"/>
          <w:sz w:val="29"/>
          <w:szCs w:val="29"/>
          <w:lang w:eastAsia="en-GB"/>
        </w:rPr>
      </w:pPr>
      <w:r w:rsidRPr="00D90CEF">
        <w:rPr>
          <w:rFonts w:ascii="Arial" w:eastAsia="Times New Roman" w:hAnsi="Arial" w:cs="Arial"/>
          <w:color w:val="333333"/>
          <w:sz w:val="29"/>
          <w:szCs w:val="29"/>
          <w:lang w:eastAsia="en-GB"/>
        </w:rPr>
        <w:t>This page lists funding available specifically for people and organisations affected by the Coronavirus (Covid-19) pandemic.</w:t>
      </w:r>
    </w:p>
    <w:p w:rsidR="00D90CEF" w:rsidRPr="00D90CEF" w:rsidRDefault="00D90CEF" w:rsidP="00D90CEF">
      <w:pPr>
        <w:shd w:val="clear" w:color="auto" w:fill="FFFFFF"/>
        <w:spacing w:after="150" w:line="384" w:lineRule="atLeast"/>
        <w:rPr>
          <w:rFonts w:ascii="Arial" w:eastAsia="Times New Roman" w:hAnsi="Arial" w:cs="Arial"/>
          <w:color w:val="333333"/>
          <w:sz w:val="29"/>
          <w:szCs w:val="29"/>
          <w:lang w:eastAsia="en-GB"/>
        </w:rPr>
      </w:pPr>
      <w:r w:rsidRPr="00D90CEF">
        <w:rPr>
          <w:rFonts w:ascii="Arial" w:eastAsia="Times New Roman" w:hAnsi="Arial" w:cs="Arial"/>
          <w:i/>
          <w:iCs/>
          <w:color w:val="333333"/>
          <w:sz w:val="29"/>
          <w:szCs w:val="29"/>
          <w:lang w:eastAsia="en-GB"/>
        </w:rPr>
        <w:t xml:space="preserve">Please note that although this page is updated regularly, the information contained may not be fully up to date.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5"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5" w:tgtFrame="_blank" w:history="1">
        <w:r w:rsidR="00D90CEF" w:rsidRPr="00D90CEF">
          <w:rPr>
            <w:rFonts w:ascii="Arial" w:eastAsia="Times New Roman" w:hAnsi="Arial" w:cs="Arial"/>
            <w:b/>
            <w:bCs/>
            <w:color w:val="337AB7"/>
            <w:sz w:val="29"/>
            <w:szCs w:val="29"/>
            <w:lang w:eastAsia="en-GB"/>
          </w:rPr>
          <w:t xml:space="preserve">Ian </w:t>
        </w:r>
        <w:proofErr w:type="spellStart"/>
        <w:r w:rsidR="00D90CEF" w:rsidRPr="00D90CEF">
          <w:rPr>
            <w:rFonts w:ascii="Arial" w:eastAsia="Times New Roman" w:hAnsi="Arial" w:cs="Arial"/>
            <w:b/>
            <w:bCs/>
            <w:color w:val="337AB7"/>
            <w:sz w:val="29"/>
            <w:szCs w:val="29"/>
            <w:lang w:eastAsia="en-GB"/>
          </w:rPr>
          <w:t>McLintock</w:t>
        </w:r>
        <w:proofErr w:type="spellEnd"/>
      </w:hyperlink>
      <w:r w:rsidR="00D90CEF" w:rsidRPr="00D90CEF">
        <w:rPr>
          <w:rFonts w:ascii="Arial" w:eastAsia="Times New Roman" w:hAnsi="Arial" w:cs="Arial"/>
          <w:color w:val="333333"/>
          <w:sz w:val="29"/>
          <w:szCs w:val="29"/>
          <w:lang w:eastAsia="en-GB"/>
        </w:rPr>
        <w:t> is maintaining an up-to-date list of emergency funding for charities on Linked In.</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6"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6" w:tgtFrame="_blank" w:history="1">
        <w:r w:rsidR="00D90CEF" w:rsidRPr="00D90CEF">
          <w:rPr>
            <w:rFonts w:ascii="Arial" w:eastAsia="Times New Roman" w:hAnsi="Arial" w:cs="Arial"/>
            <w:b/>
            <w:bCs/>
            <w:color w:val="337AB7"/>
            <w:sz w:val="29"/>
            <w:szCs w:val="29"/>
            <w:u w:val="single"/>
            <w:lang w:eastAsia="en-GB"/>
          </w:rPr>
          <w:t>Grants Online</w:t>
        </w:r>
      </w:hyperlink>
      <w:r w:rsidR="00D90CEF" w:rsidRPr="00D90CEF">
        <w:rPr>
          <w:rFonts w:ascii="Arial" w:eastAsia="Times New Roman" w:hAnsi="Arial" w:cs="Arial"/>
          <w:color w:val="333333"/>
          <w:sz w:val="29"/>
          <w:szCs w:val="29"/>
          <w:lang w:eastAsia="en-GB"/>
        </w:rPr>
        <w:t> have a dedicated Coronavirus funding page.</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7"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7" w:tgtFrame="_blank" w:history="1">
        <w:r w:rsidR="00D90CEF" w:rsidRPr="00D90CEF">
          <w:rPr>
            <w:rFonts w:ascii="Arial" w:eastAsia="Times New Roman" w:hAnsi="Arial" w:cs="Arial"/>
            <w:b/>
            <w:bCs/>
            <w:color w:val="337AB7"/>
            <w:sz w:val="29"/>
            <w:szCs w:val="29"/>
            <w:u w:val="single"/>
            <w:lang w:eastAsia="en-GB"/>
          </w:rPr>
          <w:t>Pioneers Post</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are maintaining a list of funding that can help social enterprises and other social sector organisations throughout the COVID-19 pandemic</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8"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8" w:tgtFrame="_blank" w:history="1">
        <w:r w:rsidR="00D90CEF" w:rsidRPr="00D90CEF">
          <w:rPr>
            <w:rFonts w:ascii="Arial" w:eastAsia="Times New Roman" w:hAnsi="Arial" w:cs="Arial"/>
            <w:b/>
            <w:bCs/>
            <w:color w:val="337AB7"/>
            <w:sz w:val="29"/>
            <w:szCs w:val="29"/>
            <w:lang w:eastAsia="en-GB"/>
          </w:rPr>
          <w:t>Charity Bank</w:t>
        </w:r>
      </w:hyperlink>
      <w:r w:rsidR="00D90CEF" w:rsidRPr="00D90CEF">
        <w:rPr>
          <w:rFonts w:ascii="Arial" w:eastAsia="Times New Roman" w:hAnsi="Arial" w:cs="Arial"/>
          <w:color w:val="333333"/>
          <w:sz w:val="29"/>
          <w:szCs w:val="29"/>
          <w:lang w:eastAsia="en-GB"/>
        </w:rPr>
        <w:t> are maintaining a list of emergency funding for charities and social enterprises.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29"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9" w:tgtFrame="_blank" w:history="1">
        <w:r w:rsidR="00D90CEF" w:rsidRPr="00D90CEF">
          <w:rPr>
            <w:rFonts w:ascii="Arial" w:eastAsia="Times New Roman" w:hAnsi="Arial" w:cs="Arial"/>
            <w:b/>
            <w:bCs/>
            <w:color w:val="337AB7"/>
            <w:sz w:val="29"/>
            <w:szCs w:val="29"/>
            <w:lang w:eastAsia="en-GB"/>
          </w:rPr>
          <w:t>Fundraising UK</w:t>
        </w:r>
      </w:hyperlink>
      <w:r w:rsidR="00D90CEF" w:rsidRPr="00D90CEF">
        <w:rPr>
          <w:rFonts w:ascii="Arial" w:eastAsia="Times New Roman" w:hAnsi="Arial" w:cs="Arial"/>
          <w:color w:val="333333"/>
          <w:sz w:val="29"/>
          <w:szCs w:val="29"/>
          <w:lang w:eastAsia="en-GB"/>
        </w:rPr>
        <w:t xml:space="preserve"> have a list of funding to tackle Covid-19 and </w:t>
      </w:r>
      <w:proofErr w:type="spellStart"/>
      <w:proofErr w:type="gramStart"/>
      <w:r w:rsidR="00D90CEF" w:rsidRPr="00D90CEF">
        <w:rPr>
          <w:rFonts w:ascii="Arial" w:eastAsia="Times New Roman" w:hAnsi="Arial" w:cs="Arial"/>
          <w:color w:val="333333"/>
          <w:sz w:val="29"/>
          <w:szCs w:val="29"/>
          <w:lang w:eastAsia="en-GB"/>
        </w:rPr>
        <w:t>it's</w:t>
      </w:r>
      <w:proofErr w:type="spellEnd"/>
      <w:proofErr w:type="gramEnd"/>
      <w:r w:rsidR="00D90CEF" w:rsidRPr="00D90CEF">
        <w:rPr>
          <w:rFonts w:ascii="Arial" w:eastAsia="Times New Roman" w:hAnsi="Arial" w:cs="Arial"/>
          <w:color w:val="333333"/>
          <w:sz w:val="29"/>
          <w:szCs w:val="29"/>
          <w:lang w:eastAsia="en-GB"/>
        </w:rPr>
        <w:t xml:space="preserve"> impact.</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0"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0" w:tgtFrame="_blank" w:history="1">
        <w:proofErr w:type="spellStart"/>
        <w:r w:rsidR="00D90CEF" w:rsidRPr="00D90CEF">
          <w:rPr>
            <w:rFonts w:ascii="Arial" w:eastAsia="Times New Roman" w:hAnsi="Arial" w:cs="Arial"/>
            <w:b/>
            <w:bCs/>
            <w:color w:val="337AB7"/>
            <w:sz w:val="29"/>
            <w:szCs w:val="29"/>
            <w:lang w:eastAsia="en-GB"/>
          </w:rPr>
          <w:t>Macc</w:t>
        </w:r>
        <w:proofErr w:type="spellEnd"/>
      </w:hyperlink>
      <w:r w:rsidR="00D90CEF" w:rsidRPr="00D90CEF">
        <w:rPr>
          <w:rFonts w:ascii="Arial" w:eastAsia="Times New Roman" w:hAnsi="Arial" w:cs="Arial"/>
          <w:color w:val="333333"/>
          <w:sz w:val="29"/>
          <w:szCs w:val="29"/>
          <w:lang w:eastAsia="en-GB"/>
        </w:rPr>
        <w:t> have a dedicated Covid-19 funding page.</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1"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1" w:tgtFrame="_blank" w:history="1">
        <w:r w:rsidR="00D90CEF" w:rsidRPr="00D90CEF">
          <w:rPr>
            <w:rFonts w:ascii="Arial" w:eastAsia="Times New Roman" w:hAnsi="Arial" w:cs="Arial"/>
            <w:b/>
            <w:bCs/>
            <w:color w:val="337AB7"/>
            <w:sz w:val="29"/>
            <w:szCs w:val="29"/>
            <w:lang w:eastAsia="en-GB"/>
          </w:rPr>
          <w:t>Bolton CVS</w:t>
        </w:r>
      </w:hyperlink>
      <w:r w:rsidR="00D90CEF" w:rsidRPr="00D90CEF">
        <w:rPr>
          <w:rFonts w:ascii="Arial" w:eastAsia="Times New Roman" w:hAnsi="Arial" w:cs="Arial"/>
          <w:color w:val="333333"/>
          <w:sz w:val="29"/>
          <w:szCs w:val="29"/>
          <w:lang w:eastAsia="en-GB"/>
        </w:rPr>
        <w:t> have a dedicated Covid-19 funding page.</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2"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2" w:tgtFrame="_blank" w:history="1">
        <w:r w:rsidR="00D90CEF" w:rsidRPr="00D90CEF">
          <w:rPr>
            <w:rFonts w:ascii="Arial" w:eastAsia="Times New Roman" w:hAnsi="Arial" w:cs="Arial"/>
            <w:b/>
            <w:bCs/>
            <w:color w:val="337AB7"/>
            <w:sz w:val="29"/>
            <w:szCs w:val="29"/>
            <w:lang w:eastAsia="en-GB"/>
          </w:rPr>
          <w:t>Salford CVS</w:t>
        </w:r>
      </w:hyperlink>
      <w:r w:rsidR="00D90CEF" w:rsidRPr="00D90CEF">
        <w:rPr>
          <w:rFonts w:ascii="Arial" w:eastAsia="Times New Roman" w:hAnsi="Arial" w:cs="Arial"/>
          <w:color w:val="333333"/>
          <w:sz w:val="29"/>
          <w:szCs w:val="29"/>
          <w:lang w:eastAsia="en-GB"/>
        </w:rPr>
        <w:t> have a funding page that includes Covid-19 specific funding.</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3"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3" w:tgtFrame="_blank" w:history="1">
        <w:r w:rsidR="00D90CEF" w:rsidRPr="00D90CEF">
          <w:rPr>
            <w:rFonts w:ascii="Arial" w:eastAsia="Times New Roman" w:hAnsi="Arial" w:cs="Arial"/>
            <w:b/>
            <w:bCs/>
            <w:color w:val="337AB7"/>
            <w:sz w:val="29"/>
            <w:szCs w:val="29"/>
            <w:lang w:eastAsia="en-GB"/>
          </w:rPr>
          <w:t>Wigan Borough Community Partnership</w:t>
        </w:r>
      </w:hyperlink>
      <w:r w:rsidR="00D90CEF" w:rsidRPr="00D90CEF">
        <w:rPr>
          <w:rFonts w:ascii="Arial" w:eastAsia="Times New Roman" w:hAnsi="Arial" w:cs="Arial"/>
          <w:color w:val="333333"/>
          <w:sz w:val="29"/>
          <w:szCs w:val="29"/>
          <w:lang w:eastAsia="en-GB"/>
        </w:rPr>
        <w:t> have a Covid-19 funding news page.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4"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4" w:tgtFrame="_blank" w:history="1">
        <w:r w:rsidR="00D90CEF" w:rsidRPr="00D90CEF">
          <w:rPr>
            <w:rFonts w:ascii="Arial" w:eastAsia="Times New Roman" w:hAnsi="Arial" w:cs="Arial"/>
            <w:b/>
            <w:bCs/>
            <w:color w:val="337AB7"/>
            <w:sz w:val="29"/>
            <w:szCs w:val="29"/>
            <w:u w:val="single"/>
            <w:lang w:eastAsia="en-GB"/>
          </w:rPr>
          <w:t>Action Together:</w:t>
        </w:r>
      </w:hyperlink>
      <w:r w:rsidR="00D90CEF" w:rsidRPr="00D90CEF">
        <w:rPr>
          <w:rFonts w:ascii="Arial" w:eastAsia="Times New Roman" w:hAnsi="Arial" w:cs="Arial"/>
          <w:color w:val="333333"/>
          <w:sz w:val="29"/>
          <w:szCs w:val="29"/>
          <w:lang w:eastAsia="en-GB"/>
        </w:rPr>
        <w:t> Grants up to £1000 for VCSE organisations in Oldham, Rochdale or Tameside who are working on a Covid-19 Community Response.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5"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5" w:tgtFrame="_blank" w:history="1">
        <w:r w:rsidR="00D90CEF" w:rsidRPr="00D90CEF">
          <w:rPr>
            <w:rFonts w:ascii="Arial" w:eastAsia="Times New Roman" w:hAnsi="Arial" w:cs="Arial"/>
            <w:b/>
            <w:bCs/>
            <w:color w:val="337AB7"/>
            <w:sz w:val="29"/>
            <w:szCs w:val="29"/>
            <w:u w:val="single"/>
            <w:lang w:eastAsia="en-GB"/>
          </w:rPr>
          <w:t>Forever Manchester Community Support Fund</w:t>
        </w:r>
      </w:hyperlink>
      <w:r w:rsidR="00D90CEF" w:rsidRPr="00D90CEF">
        <w:rPr>
          <w:rFonts w:ascii="Arial" w:eastAsia="Times New Roman" w:hAnsi="Arial" w:cs="Arial"/>
          <w:b/>
          <w:bCs/>
          <w:color w:val="333333"/>
          <w:sz w:val="29"/>
          <w:szCs w:val="29"/>
          <w:lang w:eastAsia="en-GB"/>
        </w:rPr>
        <w:t>:</w:t>
      </w:r>
      <w:r w:rsidR="00D90CEF" w:rsidRPr="00D90CEF">
        <w:rPr>
          <w:rFonts w:ascii="Arial" w:eastAsia="Times New Roman" w:hAnsi="Arial" w:cs="Arial"/>
          <w:color w:val="333333"/>
          <w:sz w:val="29"/>
          <w:szCs w:val="29"/>
          <w:lang w:eastAsia="en-GB"/>
        </w:rPr>
        <w:t xml:space="preserve"> Grants of up to £1,000 are available to support </w:t>
      </w:r>
      <w:proofErr w:type="spellStart"/>
      <w:r w:rsidR="00D90CEF" w:rsidRPr="00D90CEF">
        <w:rPr>
          <w:rFonts w:ascii="Arial" w:eastAsia="Times New Roman" w:hAnsi="Arial" w:cs="Arial"/>
          <w:color w:val="333333"/>
          <w:sz w:val="29"/>
          <w:szCs w:val="29"/>
          <w:lang w:eastAsia="en-GB"/>
        </w:rPr>
        <w:t>grassroot</w:t>
      </w:r>
      <w:proofErr w:type="spellEnd"/>
      <w:r w:rsidR="00D90CEF" w:rsidRPr="00D90CEF">
        <w:rPr>
          <w:rFonts w:ascii="Arial" w:eastAsia="Times New Roman" w:hAnsi="Arial" w:cs="Arial"/>
          <w:color w:val="333333"/>
          <w:sz w:val="29"/>
          <w:szCs w:val="29"/>
          <w:lang w:eastAsia="en-GB"/>
        </w:rPr>
        <w:t xml:space="preserve"> community groups that are responding to the impact of Covid-19 by helping those most affected.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6"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6" w:tgtFrame="_blank" w:history="1">
        <w:r w:rsidR="00D90CEF" w:rsidRPr="00D90CEF">
          <w:rPr>
            <w:rFonts w:ascii="Arial" w:eastAsia="Times New Roman" w:hAnsi="Arial" w:cs="Arial"/>
            <w:b/>
            <w:bCs/>
            <w:color w:val="337AB7"/>
            <w:sz w:val="29"/>
            <w:szCs w:val="29"/>
            <w:u w:val="single"/>
            <w:lang w:eastAsia="en-GB"/>
          </w:rPr>
          <w:t>Martin Lewis Charity Help Fund</w:t>
        </w:r>
      </w:hyperlink>
      <w:r w:rsidR="00D90CEF" w:rsidRPr="00D90CEF">
        <w:rPr>
          <w:rFonts w:ascii="Arial" w:eastAsia="Times New Roman" w:hAnsi="Arial" w:cs="Arial"/>
          <w:b/>
          <w:bCs/>
          <w:color w:val="333333"/>
          <w:sz w:val="29"/>
          <w:szCs w:val="29"/>
          <w:lang w:eastAsia="en-GB"/>
        </w:rPr>
        <w:t>:</w:t>
      </w:r>
      <w:r w:rsidR="00D90CEF" w:rsidRPr="00D90CEF">
        <w:rPr>
          <w:rFonts w:ascii="Arial" w:eastAsia="Times New Roman" w:hAnsi="Arial" w:cs="Arial"/>
          <w:color w:val="333333"/>
          <w:sz w:val="29"/>
          <w:szCs w:val="29"/>
          <w:lang w:eastAsia="en-GB"/>
        </w:rPr>
        <w:t> Grants of £5,000-£20,000 for small/local charities to deliver specific coronavirus poverty relief projects. Deadline is 25th March.</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7"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7" w:tgtFrame="_blank" w:history="1">
        <w:r w:rsidR="00D90CEF" w:rsidRPr="00D90CEF">
          <w:rPr>
            <w:rFonts w:ascii="Arial" w:eastAsia="Times New Roman" w:hAnsi="Arial" w:cs="Arial"/>
            <w:b/>
            <w:bCs/>
            <w:color w:val="337AB7"/>
            <w:sz w:val="29"/>
            <w:szCs w:val="29"/>
            <w:lang w:eastAsia="en-GB"/>
          </w:rPr>
          <w:t>Help Musicians:</w:t>
        </w:r>
      </w:hyperlink>
      <w:r w:rsidR="00D90CEF" w:rsidRPr="00D90CEF">
        <w:rPr>
          <w:rFonts w:ascii="Arial" w:eastAsia="Times New Roman" w:hAnsi="Arial" w:cs="Arial"/>
          <w:color w:val="333333"/>
          <w:sz w:val="29"/>
          <w:szCs w:val="29"/>
          <w:lang w:eastAsia="en-GB"/>
        </w:rPr>
        <w:t> One-off payments of £500 to support eligible musicians suffering significant financial hardship.</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8"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8" w:tgtFrame="_blank" w:history="1">
        <w:r w:rsidR="00D90CEF" w:rsidRPr="00D90CEF">
          <w:rPr>
            <w:rFonts w:ascii="Arial" w:eastAsia="Times New Roman" w:hAnsi="Arial" w:cs="Arial"/>
            <w:b/>
            <w:bCs/>
            <w:color w:val="337AB7"/>
            <w:sz w:val="29"/>
            <w:szCs w:val="29"/>
            <w:u w:val="single"/>
            <w:lang w:eastAsia="en-GB"/>
          </w:rPr>
          <w:t>Charities Aid Foundation:</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 Grants up to £10,000 for smaller charitable organisations affected by the virus outbreak.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39"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19" w:tgtFrame="_blank" w:history="1">
        <w:r w:rsidR="00D90CEF" w:rsidRPr="00D90CEF">
          <w:rPr>
            <w:rFonts w:ascii="Arial" w:eastAsia="Times New Roman" w:hAnsi="Arial" w:cs="Arial"/>
            <w:b/>
            <w:bCs/>
            <w:color w:val="337AB7"/>
            <w:sz w:val="29"/>
            <w:szCs w:val="29"/>
            <w:u w:val="single"/>
            <w:lang w:eastAsia="en-GB"/>
          </w:rPr>
          <w:t>Arts Council England</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have launched an emergency funding package for cultural organisations and individual artists.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0"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0" w:tgtFrame="_blank" w:history="1">
        <w:r w:rsidR="00D90CEF" w:rsidRPr="00D90CEF">
          <w:rPr>
            <w:rFonts w:ascii="Arial" w:eastAsia="Times New Roman" w:hAnsi="Arial" w:cs="Arial"/>
            <w:b/>
            <w:bCs/>
            <w:color w:val="337AB7"/>
            <w:sz w:val="29"/>
            <w:szCs w:val="29"/>
            <w:u w:val="single"/>
            <w:lang w:eastAsia="en-GB"/>
          </w:rPr>
          <w:t>Sylvia Adams Trust:</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Grants of up to £5,000 (unrestricted) to organisations who provide early years support and will experience an increase in demand due to Covid-19.</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1"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1" w:tgtFrame="_blank" w:history="1">
        <w:r w:rsidR="00D90CEF" w:rsidRPr="00D90CEF">
          <w:rPr>
            <w:rFonts w:ascii="Arial" w:eastAsia="Times New Roman" w:hAnsi="Arial" w:cs="Arial"/>
            <w:b/>
            <w:bCs/>
            <w:color w:val="337AB7"/>
            <w:sz w:val="29"/>
            <w:szCs w:val="29"/>
            <w:u w:val="single"/>
            <w:lang w:eastAsia="en-GB"/>
          </w:rPr>
          <w:t>The Salford Crisis Fund:</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Grants of up to £500 for help VCSE organisations address immediate needs arising from the Coronavirus crisis.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2"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2" w:tgtFrame="_blank" w:history="1">
        <w:r w:rsidR="00D90CEF" w:rsidRPr="00D90CEF">
          <w:rPr>
            <w:rFonts w:ascii="Arial" w:eastAsia="Times New Roman" w:hAnsi="Arial" w:cs="Arial"/>
            <w:b/>
            <w:bCs/>
            <w:color w:val="337AB7"/>
            <w:sz w:val="29"/>
            <w:szCs w:val="29"/>
            <w:u w:val="single"/>
            <w:lang w:eastAsia="en-GB"/>
          </w:rPr>
          <w:t>Stockport Local Fund: Community Support</w:t>
        </w:r>
      </w:hyperlink>
      <w:r w:rsidR="00D90CEF" w:rsidRPr="00D90CEF">
        <w:rPr>
          <w:rFonts w:ascii="Arial" w:eastAsia="Times New Roman" w:hAnsi="Arial" w:cs="Arial"/>
          <w:b/>
          <w:bCs/>
          <w:color w:val="333333"/>
          <w:sz w:val="29"/>
          <w:szCs w:val="29"/>
          <w:lang w:eastAsia="en-GB"/>
        </w:rPr>
        <w:t>:</w:t>
      </w:r>
      <w:r w:rsidR="00D90CEF" w:rsidRPr="00D90CEF">
        <w:rPr>
          <w:rFonts w:ascii="Arial" w:eastAsia="Times New Roman" w:hAnsi="Arial" w:cs="Arial"/>
          <w:color w:val="333333"/>
          <w:sz w:val="29"/>
          <w:szCs w:val="29"/>
          <w:lang w:eastAsia="en-GB"/>
        </w:rPr>
        <w:t> Grants of up to £1000 to help community organisations tackle the coronavirus pandemic.</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3"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3" w:tgtFrame="_blank" w:history="1">
        <w:r w:rsidR="00D90CEF" w:rsidRPr="00D90CEF">
          <w:rPr>
            <w:rFonts w:ascii="Arial" w:eastAsia="Times New Roman" w:hAnsi="Arial" w:cs="Arial"/>
            <w:b/>
            <w:bCs/>
            <w:color w:val="337AB7"/>
            <w:sz w:val="29"/>
            <w:szCs w:val="29"/>
            <w:u w:val="single"/>
            <w:lang w:eastAsia="en-GB"/>
          </w:rPr>
          <w:t>Sport England:</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Awards between £300 and £10,000 to help community sport and physical activity organisations who are experiencing short term financial hardship or the ceasing of operations due to the ongoing coronavirus crisis.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4"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4" w:tgtFrame="_blank" w:history="1">
        <w:r w:rsidR="00D90CEF" w:rsidRPr="00D90CEF">
          <w:rPr>
            <w:rFonts w:ascii="Arial" w:eastAsia="Times New Roman" w:hAnsi="Arial" w:cs="Arial"/>
            <w:b/>
            <w:bCs/>
            <w:color w:val="337AB7"/>
            <w:sz w:val="29"/>
            <w:szCs w:val="29"/>
            <w:lang w:eastAsia="en-GB"/>
          </w:rPr>
          <w:t>The National Lottery Heritage Fund:</w:t>
        </w:r>
      </w:hyperlink>
      <w:r w:rsidR="00D90CEF" w:rsidRPr="00D90CEF">
        <w:rPr>
          <w:rFonts w:ascii="Arial" w:eastAsia="Times New Roman" w:hAnsi="Arial" w:cs="Arial"/>
          <w:color w:val="333333"/>
          <w:sz w:val="29"/>
          <w:szCs w:val="29"/>
          <w:lang w:eastAsia="en-GB"/>
        </w:rPr>
        <w:t> Grants of between £3,000 and £50,000 will be available to heritage organisations which have received funding in the past or are either a current grantee, or still under contract following a previous grant.</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5"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5" w:tgtFrame="_blank" w:history="1">
        <w:r w:rsidR="00D90CEF" w:rsidRPr="00D90CEF">
          <w:rPr>
            <w:rFonts w:ascii="Arial" w:eastAsia="Times New Roman" w:hAnsi="Arial" w:cs="Arial"/>
            <w:b/>
            <w:bCs/>
            <w:color w:val="337AB7"/>
            <w:sz w:val="29"/>
            <w:szCs w:val="29"/>
            <w:lang w:eastAsia="en-GB"/>
          </w:rPr>
          <w:t>Standard Life Foundation:</w:t>
        </w:r>
      </w:hyperlink>
      <w:r w:rsidR="00D90CEF" w:rsidRPr="00D90CEF">
        <w:rPr>
          <w:rFonts w:ascii="Arial" w:eastAsia="Times New Roman" w:hAnsi="Arial" w:cs="Arial"/>
          <w:color w:val="333333"/>
          <w:sz w:val="29"/>
          <w:szCs w:val="29"/>
          <w:lang w:eastAsia="en-GB"/>
        </w:rPr>
        <w:t> Grants from £5,000 available for strategic work addressing specific challenges and helping contribute to social change which tackles financial problems and improves living standards.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pict>
          <v:rect id="_x0000_i1046"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6" w:tgtFrame="_blank" w:history="1">
        <w:r w:rsidR="00D90CEF" w:rsidRPr="00D90CEF">
          <w:rPr>
            <w:rFonts w:ascii="Arial" w:eastAsia="Times New Roman" w:hAnsi="Arial" w:cs="Arial"/>
            <w:b/>
            <w:bCs/>
            <w:color w:val="337AB7"/>
            <w:sz w:val="29"/>
            <w:szCs w:val="29"/>
            <w:lang w:eastAsia="en-GB"/>
          </w:rPr>
          <w:t>Thomas Pocklington Trust:</w:t>
        </w:r>
      </w:hyperlink>
      <w:r w:rsidR="00D90CEF" w:rsidRPr="00D90CEF">
        <w:rPr>
          <w:rFonts w:ascii="Arial" w:eastAsia="Times New Roman" w:hAnsi="Arial" w:cs="Arial"/>
          <w:color w:val="333333"/>
          <w:sz w:val="29"/>
          <w:szCs w:val="29"/>
          <w:lang w:eastAsia="en-GB"/>
        </w:rPr>
        <w:t> Grants up to £10,000 (or two months running costs if less) for sight loss organisations.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7"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7" w:tgtFrame="_blank" w:history="1">
        <w:r w:rsidR="00D90CEF" w:rsidRPr="00D90CEF">
          <w:rPr>
            <w:rFonts w:ascii="Arial" w:eastAsia="Times New Roman" w:hAnsi="Arial" w:cs="Arial"/>
            <w:b/>
            <w:bCs/>
            <w:color w:val="337AB7"/>
            <w:sz w:val="29"/>
            <w:szCs w:val="29"/>
            <w:u w:val="single"/>
            <w:lang w:eastAsia="en-GB"/>
          </w:rPr>
          <w:t>Techforce19: </w:t>
        </w:r>
      </w:hyperlink>
      <w:r w:rsidR="00D90CEF" w:rsidRPr="00D90CEF">
        <w:rPr>
          <w:rFonts w:ascii="Arial" w:eastAsia="Times New Roman" w:hAnsi="Arial" w:cs="Arial"/>
          <w:color w:val="333333"/>
          <w:sz w:val="29"/>
          <w:szCs w:val="29"/>
          <w:lang w:eastAsia="en-GB"/>
        </w:rPr>
        <w:t> Funding of up to £25,000 per company is available for technology companies who come up with digital support solutions for people who need to stay at home because of coronavirus, this could include people who need mental health support or who have social care needs.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8"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8" w:tgtFrame="_blank" w:history="1">
        <w:r w:rsidR="00D90CEF" w:rsidRPr="00D90CEF">
          <w:rPr>
            <w:rFonts w:ascii="Arial" w:eastAsia="Times New Roman" w:hAnsi="Arial" w:cs="Arial"/>
            <w:b/>
            <w:bCs/>
            <w:color w:val="337AB7"/>
            <w:sz w:val="29"/>
            <w:szCs w:val="29"/>
            <w:u w:val="single"/>
            <w:lang w:eastAsia="en-GB"/>
          </w:rPr>
          <w:t>Crisis:</w:t>
        </w:r>
      </w:hyperlink>
      <w:r w:rsidR="00D90CEF" w:rsidRPr="00D90CEF">
        <w:rPr>
          <w:rFonts w:ascii="Arial" w:eastAsia="Times New Roman" w:hAnsi="Arial" w:cs="Arial"/>
          <w:color w:val="333333"/>
          <w:sz w:val="29"/>
          <w:szCs w:val="29"/>
          <w:lang w:eastAsia="en-GB"/>
        </w:rPr>
        <w:t xml:space="preserve"> Emergency grants fund to support </w:t>
      </w:r>
      <w:proofErr w:type="spellStart"/>
      <w:r w:rsidR="00D90CEF" w:rsidRPr="00D90CEF">
        <w:rPr>
          <w:rFonts w:ascii="Arial" w:eastAsia="Times New Roman" w:hAnsi="Arial" w:cs="Arial"/>
          <w:color w:val="333333"/>
          <w:sz w:val="29"/>
          <w:szCs w:val="29"/>
          <w:lang w:eastAsia="en-GB"/>
        </w:rPr>
        <w:t>organisationds</w:t>
      </w:r>
      <w:proofErr w:type="spellEnd"/>
      <w:r w:rsidR="00D90CEF" w:rsidRPr="00D90CEF">
        <w:rPr>
          <w:rFonts w:ascii="Arial" w:eastAsia="Times New Roman" w:hAnsi="Arial" w:cs="Arial"/>
          <w:color w:val="333333"/>
          <w:sz w:val="29"/>
          <w:szCs w:val="29"/>
          <w:lang w:eastAsia="en-GB"/>
        </w:rPr>
        <w:t xml:space="preserve"> </w:t>
      </w:r>
      <w:proofErr w:type="spellStart"/>
      <w:r w:rsidR="00D90CEF" w:rsidRPr="00D90CEF">
        <w:rPr>
          <w:rFonts w:ascii="Arial" w:eastAsia="Times New Roman" w:hAnsi="Arial" w:cs="Arial"/>
          <w:color w:val="333333"/>
          <w:sz w:val="29"/>
          <w:szCs w:val="29"/>
          <w:lang w:eastAsia="en-GB"/>
        </w:rPr>
        <w:t>provding</w:t>
      </w:r>
      <w:proofErr w:type="spellEnd"/>
      <w:r w:rsidR="00D90CEF" w:rsidRPr="00D90CEF">
        <w:rPr>
          <w:rFonts w:ascii="Arial" w:eastAsia="Times New Roman" w:hAnsi="Arial" w:cs="Arial"/>
          <w:color w:val="333333"/>
          <w:sz w:val="29"/>
          <w:szCs w:val="29"/>
          <w:lang w:eastAsia="en-GB"/>
        </w:rPr>
        <w:t xml:space="preserve"> services to those experiencing homelessness. Grants of up to £5,000 for short term responses to the coronavirus emergency and grants up to £50,000 to fund long-term needs.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49"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29" w:tgtFrame="_blank" w:history="1">
        <w:r w:rsidR="00D90CEF" w:rsidRPr="00D90CEF">
          <w:rPr>
            <w:rFonts w:ascii="Arial" w:eastAsia="Times New Roman" w:hAnsi="Arial" w:cs="Arial"/>
            <w:b/>
            <w:bCs/>
            <w:color w:val="337AB7"/>
            <w:sz w:val="29"/>
            <w:szCs w:val="29"/>
            <w:u w:val="single"/>
            <w:lang w:eastAsia="en-GB"/>
          </w:rPr>
          <w:t>Elton John Aids Foundation:</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Funding available for solutions that have potential to address challenges faced by those living with or at risk of HIV/AIDS and are now at heightened risk as a results of Covid-19 pandemic</w:t>
      </w:r>
      <w:r w:rsidR="00D90CEF" w:rsidRPr="00D90CEF">
        <w:rPr>
          <w:rFonts w:ascii="Arial" w:eastAsia="Times New Roman" w:hAnsi="Arial" w:cs="Arial"/>
          <w:b/>
          <w:bCs/>
          <w:color w:val="333333"/>
          <w:sz w:val="29"/>
          <w:szCs w:val="29"/>
          <w:lang w:eastAsia="en-GB"/>
        </w:rPr>
        <w:t>.</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0"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0" w:tgtFrame="_blank" w:history="1">
        <w:r w:rsidR="00D90CEF" w:rsidRPr="00D90CEF">
          <w:rPr>
            <w:rFonts w:ascii="Arial" w:eastAsia="Times New Roman" w:hAnsi="Arial" w:cs="Arial"/>
            <w:b/>
            <w:bCs/>
            <w:color w:val="337AB7"/>
            <w:sz w:val="29"/>
            <w:szCs w:val="29"/>
            <w:u w:val="single"/>
            <w:lang w:eastAsia="en-GB"/>
          </w:rPr>
          <w:t>Prince’s Trust and NatWest:</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a £5million grant fund for young entrepreneurs affected by coronavirus. Grants can be used to maintain core business operations during the crisis, as well as meet any existing financial commitments. The initiative will also offer one-to-one support and guidance to applicants who need it.</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1"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1" w:tgtFrame="_blank" w:history="1">
        <w:r w:rsidR="00D90CEF" w:rsidRPr="00D90CEF">
          <w:rPr>
            <w:rFonts w:ascii="Arial" w:eastAsia="Times New Roman" w:hAnsi="Arial" w:cs="Arial"/>
            <w:b/>
            <w:bCs/>
            <w:color w:val="337AB7"/>
            <w:sz w:val="29"/>
            <w:szCs w:val="29"/>
            <w:u w:val="single"/>
            <w:lang w:eastAsia="en-GB"/>
          </w:rPr>
          <w:t>Tesco Bags of Help:</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£500 grants for organisations who support vulnerable groups. Grants are to support organisational need in this time of crisis rather than fund specific projects.</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pict>
          <v:rect id="_x0000_i1052"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2" w:tgtFrame="_blank" w:history="1">
        <w:r w:rsidR="00D90CEF" w:rsidRPr="00D90CEF">
          <w:rPr>
            <w:rFonts w:ascii="Arial" w:eastAsia="Times New Roman" w:hAnsi="Arial" w:cs="Arial"/>
            <w:b/>
            <w:bCs/>
            <w:color w:val="337AB7"/>
            <w:sz w:val="29"/>
            <w:szCs w:val="29"/>
            <w:u w:val="single"/>
            <w:lang w:eastAsia="en-GB"/>
          </w:rPr>
          <w:t>Youth Music Network:</w:t>
        </w:r>
      </w:hyperlink>
      <w:r w:rsidR="00D90CEF" w:rsidRPr="00D90CEF">
        <w:rPr>
          <w:rFonts w:ascii="Arial" w:eastAsia="Times New Roman" w:hAnsi="Arial" w:cs="Arial"/>
          <w:b/>
          <w:bCs/>
          <w:color w:val="333333"/>
          <w:sz w:val="29"/>
          <w:szCs w:val="29"/>
          <w:lang w:eastAsia="en-GB"/>
        </w:rPr>
        <w:t> </w:t>
      </w:r>
      <w:r w:rsidR="00D90CEF" w:rsidRPr="00D90CEF">
        <w:rPr>
          <w:rFonts w:ascii="Arial" w:eastAsia="Times New Roman" w:hAnsi="Arial" w:cs="Arial"/>
          <w:color w:val="333333"/>
          <w:sz w:val="29"/>
          <w:szCs w:val="29"/>
          <w:lang w:eastAsia="en-GB"/>
        </w:rPr>
        <w:t>Grants up to £10,000 for music-making organisations affected by the coronavirus.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3"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3" w:tgtFrame="_blank" w:history="1">
        <w:r w:rsidR="00D90CEF" w:rsidRPr="00D90CEF">
          <w:rPr>
            <w:rFonts w:ascii="Arial" w:eastAsia="Times New Roman" w:hAnsi="Arial" w:cs="Arial"/>
            <w:b/>
            <w:bCs/>
            <w:color w:val="0000FF"/>
            <w:sz w:val="29"/>
            <w:szCs w:val="29"/>
            <w:u w:val="single"/>
            <w:lang w:eastAsia="en-GB"/>
          </w:rPr>
          <w:t>Mind Coronavirus Mental Health Response Fund:</w:t>
        </w:r>
      </w:hyperlink>
      <w:r w:rsidR="00D90CEF" w:rsidRPr="00D90CEF">
        <w:rPr>
          <w:rFonts w:ascii="Arial" w:eastAsia="Times New Roman" w:hAnsi="Arial" w:cs="Arial"/>
          <w:color w:val="333333"/>
          <w:sz w:val="29"/>
          <w:szCs w:val="29"/>
          <w:lang w:eastAsia="en-GB"/>
        </w:rPr>
        <w:t xml:space="preserve"> Grants of £20,000 or £50,000 are available to VCSE organisations for projects lasting up to 12 months. A fund to support user-led organisations and smaller, </w:t>
      </w:r>
      <w:proofErr w:type="spellStart"/>
      <w:r w:rsidR="00D90CEF" w:rsidRPr="00D90CEF">
        <w:rPr>
          <w:rFonts w:ascii="Arial" w:eastAsia="Times New Roman" w:hAnsi="Arial" w:cs="Arial"/>
          <w:color w:val="333333"/>
          <w:sz w:val="29"/>
          <w:szCs w:val="29"/>
          <w:lang w:eastAsia="en-GB"/>
        </w:rPr>
        <w:t>unconstituted</w:t>
      </w:r>
      <w:proofErr w:type="spellEnd"/>
      <w:r w:rsidR="00D90CEF" w:rsidRPr="00D90CEF">
        <w:rPr>
          <w:rFonts w:ascii="Arial" w:eastAsia="Times New Roman" w:hAnsi="Arial" w:cs="Arial"/>
          <w:color w:val="333333"/>
          <w:sz w:val="29"/>
          <w:szCs w:val="29"/>
          <w:lang w:eastAsia="en-GB"/>
        </w:rPr>
        <w:t xml:space="preserve"> community organisations, who might not otherwise be eligible will be available from Monday 20th April.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4"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4" w:tgtFrame="_blank" w:history="1">
        <w:r w:rsidR="00D90CEF" w:rsidRPr="00D90CEF">
          <w:rPr>
            <w:rFonts w:ascii="Arial" w:eastAsia="Times New Roman" w:hAnsi="Arial" w:cs="Arial"/>
            <w:b/>
            <w:bCs/>
            <w:color w:val="337AB7"/>
            <w:sz w:val="29"/>
            <w:szCs w:val="29"/>
            <w:lang w:eastAsia="en-GB"/>
          </w:rPr>
          <w:t>Mass Action:</w:t>
        </w:r>
      </w:hyperlink>
      <w:r w:rsidR="00D90CEF" w:rsidRPr="00D90CEF">
        <w:rPr>
          <w:rFonts w:ascii="Arial" w:eastAsia="Times New Roman" w:hAnsi="Arial" w:cs="Arial"/>
          <w:color w:val="333333"/>
          <w:sz w:val="29"/>
          <w:szCs w:val="29"/>
          <w:lang w:eastAsia="en-GB"/>
        </w:rPr>
        <w:t xml:space="preserve"> Grants up to £3000 to support grassroots projects in the UK and Greece that provide dignified and sustainable </w:t>
      </w:r>
      <w:proofErr w:type="spellStart"/>
      <w:r w:rsidR="00D90CEF" w:rsidRPr="00D90CEF">
        <w:rPr>
          <w:rFonts w:ascii="Arial" w:eastAsia="Times New Roman" w:hAnsi="Arial" w:cs="Arial"/>
          <w:color w:val="333333"/>
          <w:sz w:val="29"/>
          <w:szCs w:val="29"/>
          <w:lang w:eastAsia="en-GB"/>
        </w:rPr>
        <w:t>inititaves</w:t>
      </w:r>
      <w:proofErr w:type="spellEnd"/>
      <w:r w:rsidR="00D90CEF" w:rsidRPr="00D90CEF">
        <w:rPr>
          <w:rFonts w:ascii="Arial" w:eastAsia="Times New Roman" w:hAnsi="Arial" w:cs="Arial"/>
          <w:color w:val="333333"/>
          <w:sz w:val="29"/>
          <w:szCs w:val="29"/>
          <w:lang w:eastAsia="en-GB"/>
        </w:rPr>
        <w:t xml:space="preserve"> for migrants and asylum seekers. Closing date for applications 28th April.</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5" style="width:0;height:0" o:hralign="center" o:hrstd="t" o:hr="t" fillcolor="#a0a0a0" stroked="f"/>
        </w:pict>
      </w:r>
    </w:p>
    <w:p w:rsidR="00D90CEF" w:rsidRPr="00D90CEF" w:rsidRDefault="001A0769" w:rsidP="00D90CEF">
      <w:pPr>
        <w:shd w:val="clear" w:color="auto" w:fill="FFFFFF"/>
        <w:spacing w:after="150" w:line="384" w:lineRule="atLeast"/>
        <w:rPr>
          <w:rFonts w:ascii="Arial" w:eastAsia="Times New Roman" w:hAnsi="Arial" w:cs="Arial"/>
          <w:color w:val="333333"/>
          <w:sz w:val="29"/>
          <w:szCs w:val="29"/>
          <w:lang w:eastAsia="en-GB"/>
        </w:rPr>
      </w:pPr>
      <w:hyperlink r:id="rId35" w:tgtFrame="_blank" w:history="1">
        <w:proofErr w:type="spellStart"/>
        <w:r w:rsidR="00D90CEF" w:rsidRPr="00D90CEF">
          <w:rPr>
            <w:rFonts w:ascii="Arial" w:eastAsia="Times New Roman" w:hAnsi="Arial" w:cs="Arial"/>
            <w:b/>
            <w:bCs/>
            <w:color w:val="0000FF"/>
            <w:sz w:val="29"/>
            <w:szCs w:val="29"/>
            <w:u w:val="single"/>
            <w:lang w:eastAsia="en-GB"/>
          </w:rPr>
          <w:t>Morrisons</w:t>
        </w:r>
        <w:proofErr w:type="spellEnd"/>
        <w:r w:rsidR="00D90CEF" w:rsidRPr="00D90CEF">
          <w:rPr>
            <w:rFonts w:ascii="Arial" w:eastAsia="Times New Roman" w:hAnsi="Arial" w:cs="Arial"/>
            <w:b/>
            <w:bCs/>
            <w:color w:val="0000FF"/>
            <w:sz w:val="29"/>
            <w:szCs w:val="29"/>
            <w:u w:val="single"/>
            <w:lang w:eastAsia="en-GB"/>
          </w:rPr>
          <w:t xml:space="preserve"> Foundation Covid-19 Homelessness Support Fund</w:t>
        </w:r>
      </w:hyperlink>
      <w:r w:rsidR="00D90CEF" w:rsidRPr="00D90CEF">
        <w:rPr>
          <w:rFonts w:ascii="Arial" w:eastAsia="Times New Roman" w:hAnsi="Arial" w:cs="Arial"/>
          <w:color w:val="333333"/>
          <w:sz w:val="29"/>
          <w:szCs w:val="29"/>
          <w:lang w:eastAsia="en-GB"/>
        </w:rPr>
        <w:t> have pledged £500,000 towards the Homeless Support Fund. The fund is designed to support charities caring for the homeless during the coronavirus outbreak and ensure help gets to those who need it most. Grants of up to £10,000 are available.</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6" style="width:0;height:0" o:hralign="center" o:hrstd="t" o:hr="t" fillcolor="#a0a0a0" stroked="f"/>
        </w:pict>
      </w:r>
    </w:p>
    <w:p w:rsidR="00D90CEF" w:rsidRPr="00D90CEF" w:rsidRDefault="00D90CEF" w:rsidP="00D90CEF">
      <w:pPr>
        <w:shd w:val="clear" w:color="auto" w:fill="FFFFFF"/>
        <w:spacing w:after="150" w:line="384" w:lineRule="atLeast"/>
        <w:rPr>
          <w:rFonts w:ascii="Arial" w:eastAsia="Times New Roman" w:hAnsi="Arial" w:cs="Arial"/>
          <w:color w:val="333333"/>
          <w:sz w:val="29"/>
          <w:szCs w:val="29"/>
          <w:lang w:eastAsia="en-GB"/>
        </w:rPr>
      </w:pPr>
      <w:r w:rsidRPr="00D90CEF">
        <w:rPr>
          <w:rFonts w:ascii="Arial" w:eastAsia="Times New Roman" w:hAnsi="Arial" w:cs="Arial"/>
          <w:color w:val="333333"/>
          <w:sz w:val="29"/>
          <w:szCs w:val="29"/>
          <w:lang w:eastAsia="en-GB"/>
        </w:rPr>
        <w:t>A </w:t>
      </w:r>
      <w:hyperlink r:id="rId36" w:tgtFrame="_blank" w:history="1">
        <w:r w:rsidRPr="00D90CEF">
          <w:rPr>
            <w:rFonts w:ascii="Arial" w:eastAsia="Times New Roman" w:hAnsi="Arial" w:cs="Arial"/>
            <w:b/>
            <w:bCs/>
            <w:color w:val="0000FF"/>
            <w:sz w:val="29"/>
            <w:szCs w:val="29"/>
            <w:u w:val="single"/>
            <w:lang w:eastAsia="en-GB"/>
          </w:rPr>
          <w:t>Greater Manchester Community Support Fund </w:t>
        </w:r>
      </w:hyperlink>
      <w:r w:rsidRPr="00D90CEF">
        <w:rPr>
          <w:rFonts w:ascii="Arial" w:eastAsia="Times New Roman" w:hAnsi="Arial" w:cs="Arial"/>
          <w:color w:val="333333"/>
          <w:sz w:val="29"/>
          <w:szCs w:val="29"/>
          <w:lang w:eastAsia="en-GB"/>
        </w:rPr>
        <w:t xml:space="preserve">has been set up by Forever Manchester to provide emergency funding for food banks and other </w:t>
      </w:r>
      <w:proofErr w:type="spellStart"/>
      <w:r w:rsidRPr="00D90CEF">
        <w:rPr>
          <w:rFonts w:ascii="Arial" w:eastAsia="Times New Roman" w:hAnsi="Arial" w:cs="Arial"/>
          <w:color w:val="333333"/>
          <w:sz w:val="29"/>
          <w:szCs w:val="29"/>
          <w:lang w:eastAsia="en-GB"/>
        </w:rPr>
        <w:t>actvities</w:t>
      </w:r>
      <w:proofErr w:type="spellEnd"/>
      <w:r w:rsidRPr="00D90CEF">
        <w:rPr>
          <w:rFonts w:ascii="Arial" w:eastAsia="Times New Roman" w:hAnsi="Arial" w:cs="Arial"/>
          <w:color w:val="333333"/>
          <w:sz w:val="29"/>
          <w:szCs w:val="29"/>
          <w:lang w:eastAsia="en-GB"/>
        </w:rPr>
        <w:t xml:space="preserve"> carried out by GM VCSE organisations. Grants up to £5,000 are available.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7" style="width:0;height:0" o:hralign="center" o:hrstd="t" o:hr="t" fillcolor="#a0a0a0" stroked="f"/>
        </w:pict>
      </w:r>
    </w:p>
    <w:p w:rsidR="00D90CEF" w:rsidRPr="00D90CEF" w:rsidRDefault="00D90CEF" w:rsidP="00D90CEF">
      <w:pPr>
        <w:shd w:val="clear" w:color="auto" w:fill="FFFFFF"/>
        <w:spacing w:after="150" w:line="384" w:lineRule="atLeast"/>
        <w:rPr>
          <w:rFonts w:ascii="Arial" w:eastAsia="Times New Roman" w:hAnsi="Arial" w:cs="Arial"/>
          <w:color w:val="333333"/>
          <w:sz w:val="29"/>
          <w:szCs w:val="29"/>
          <w:lang w:eastAsia="en-GB"/>
        </w:rPr>
      </w:pPr>
      <w:r w:rsidRPr="00D90CEF">
        <w:rPr>
          <w:rFonts w:ascii="Arial" w:eastAsia="Times New Roman" w:hAnsi="Arial" w:cs="Arial"/>
          <w:b/>
          <w:bCs/>
          <w:color w:val="333333"/>
          <w:sz w:val="29"/>
          <w:szCs w:val="29"/>
          <w:lang w:eastAsia="en-GB"/>
        </w:rPr>
        <w:t>The National Lottery </w:t>
      </w:r>
      <w:r w:rsidRPr="00D90CEF">
        <w:rPr>
          <w:rFonts w:ascii="Arial" w:eastAsia="Times New Roman" w:hAnsi="Arial" w:cs="Arial"/>
          <w:color w:val="333333"/>
          <w:sz w:val="29"/>
          <w:szCs w:val="29"/>
          <w:lang w:eastAsia="en-GB"/>
        </w:rPr>
        <w:t>is offering two new sources of Coronavirus funding</w:t>
      </w:r>
      <w:r w:rsidRPr="00D90CEF">
        <w:rPr>
          <w:rFonts w:ascii="Arial" w:eastAsia="Times New Roman" w:hAnsi="Arial" w:cs="Arial"/>
          <w:b/>
          <w:bCs/>
          <w:color w:val="333333"/>
          <w:sz w:val="29"/>
          <w:szCs w:val="29"/>
          <w:lang w:eastAsia="en-GB"/>
        </w:rPr>
        <w:t>. </w:t>
      </w:r>
      <w:r w:rsidRPr="00D90CEF">
        <w:rPr>
          <w:rFonts w:ascii="Arial" w:eastAsia="Times New Roman" w:hAnsi="Arial" w:cs="Arial"/>
          <w:color w:val="333333"/>
          <w:sz w:val="29"/>
          <w:szCs w:val="29"/>
          <w:lang w:eastAsia="en-GB"/>
        </w:rPr>
        <w:t>Both funds are ongoing with no fixed deadline, and the National Lottery aim to process bids within 4-6 weeks. </w:t>
      </w:r>
      <w:hyperlink r:id="rId37" w:tgtFrame="_blank" w:history="1">
        <w:r w:rsidRPr="00D90CEF">
          <w:rPr>
            <w:rFonts w:ascii="Arial" w:eastAsia="Times New Roman" w:hAnsi="Arial" w:cs="Arial"/>
            <w:b/>
            <w:bCs/>
            <w:color w:val="0000FF"/>
            <w:sz w:val="29"/>
            <w:szCs w:val="29"/>
            <w:u w:val="single"/>
            <w:lang w:eastAsia="en-GB"/>
          </w:rPr>
          <w:t xml:space="preserve">Awards for </w:t>
        </w:r>
        <w:r w:rsidRPr="00D90CEF">
          <w:rPr>
            <w:rFonts w:ascii="Arial" w:eastAsia="Times New Roman" w:hAnsi="Arial" w:cs="Arial"/>
            <w:b/>
            <w:bCs/>
            <w:color w:val="0000FF"/>
            <w:sz w:val="29"/>
            <w:szCs w:val="29"/>
            <w:u w:val="single"/>
            <w:lang w:eastAsia="en-GB"/>
          </w:rPr>
          <w:lastRenderedPageBreak/>
          <w:t>All</w:t>
        </w:r>
      </w:hyperlink>
      <w:r w:rsidRPr="00D90CEF">
        <w:rPr>
          <w:rFonts w:ascii="Arial" w:eastAsia="Times New Roman" w:hAnsi="Arial" w:cs="Arial"/>
          <w:b/>
          <w:bCs/>
          <w:color w:val="333333"/>
          <w:sz w:val="29"/>
          <w:szCs w:val="29"/>
          <w:lang w:eastAsia="en-GB"/>
        </w:rPr>
        <w:t> - </w:t>
      </w:r>
      <w:r w:rsidRPr="00D90CEF">
        <w:rPr>
          <w:rFonts w:ascii="Arial" w:eastAsia="Times New Roman" w:hAnsi="Arial" w:cs="Arial"/>
          <w:color w:val="333333"/>
          <w:sz w:val="29"/>
          <w:szCs w:val="29"/>
          <w:lang w:eastAsia="en-GB"/>
        </w:rPr>
        <w:t>Fund Size: £300 to £10,000 and </w:t>
      </w:r>
      <w:hyperlink r:id="rId38" w:tgtFrame="_blank" w:history="1">
        <w:r w:rsidRPr="00D90CEF">
          <w:rPr>
            <w:rFonts w:ascii="Arial" w:eastAsia="Times New Roman" w:hAnsi="Arial" w:cs="Arial"/>
            <w:b/>
            <w:bCs/>
            <w:color w:val="0000FF"/>
            <w:sz w:val="29"/>
            <w:szCs w:val="29"/>
            <w:u w:val="single"/>
            <w:lang w:eastAsia="en-GB"/>
          </w:rPr>
          <w:t>Reaching Communities</w:t>
        </w:r>
        <w:r w:rsidRPr="00D90CEF">
          <w:rPr>
            <w:rFonts w:ascii="Arial" w:eastAsia="Times New Roman" w:hAnsi="Arial" w:cs="Arial"/>
            <w:b/>
            <w:bCs/>
            <w:color w:val="337AB7"/>
            <w:sz w:val="29"/>
            <w:szCs w:val="29"/>
            <w:u w:val="single"/>
            <w:lang w:eastAsia="en-GB"/>
          </w:rPr>
          <w:t> </w:t>
        </w:r>
      </w:hyperlink>
      <w:r w:rsidRPr="00D90CEF">
        <w:rPr>
          <w:rFonts w:ascii="Arial" w:eastAsia="Times New Roman" w:hAnsi="Arial" w:cs="Arial"/>
          <w:b/>
          <w:bCs/>
          <w:color w:val="333333"/>
          <w:sz w:val="29"/>
          <w:szCs w:val="29"/>
          <w:lang w:eastAsia="en-GB"/>
        </w:rPr>
        <w:t>- </w:t>
      </w:r>
      <w:r w:rsidRPr="00D90CEF">
        <w:rPr>
          <w:rFonts w:ascii="Arial" w:eastAsia="Times New Roman" w:hAnsi="Arial" w:cs="Arial"/>
          <w:color w:val="333333"/>
          <w:sz w:val="29"/>
          <w:szCs w:val="29"/>
          <w:lang w:eastAsia="en-GB"/>
        </w:rPr>
        <w:t>Fund Size: over £10,000. </w:t>
      </w:r>
    </w:p>
    <w:p w:rsidR="00D90CEF" w:rsidRPr="00D90CEF" w:rsidRDefault="001A0769" w:rsidP="00D90CEF">
      <w:pPr>
        <w:shd w:val="clear" w:color="auto" w:fill="FFFFFF"/>
        <w:spacing w:before="300"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pict>
          <v:rect id="_x0000_i1058" style="width:0;height:0" o:hralign="center" o:hrstd="t" o:hr="t" fillcolor="#a0a0a0" stroked="f"/>
        </w:pict>
      </w:r>
    </w:p>
    <w:p w:rsidR="00D90CEF" w:rsidRPr="00D90CEF" w:rsidRDefault="00D90CEF" w:rsidP="00D90CEF">
      <w:pPr>
        <w:shd w:val="clear" w:color="auto" w:fill="FFFFFF"/>
        <w:spacing w:after="150" w:line="384" w:lineRule="atLeast"/>
        <w:rPr>
          <w:rFonts w:ascii="Arial" w:eastAsia="Times New Roman" w:hAnsi="Arial" w:cs="Arial"/>
          <w:color w:val="333333"/>
          <w:sz w:val="29"/>
          <w:szCs w:val="29"/>
          <w:lang w:eastAsia="en-GB"/>
        </w:rPr>
      </w:pPr>
      <w:r w:rsidRPr="00D90CEF">
        <w:rPr>
          <w:rFonts w:ascii="Arial" w:eastAsia="Times New Roman" w:hAnsi="Arial" w:cs="Arial"/>
          <w:b/>
          <w:bCs/>
          <w:color w:val="333333"/>
          <w:sz w:val="29"/>
          <w:szCs w:val="29"/>
          <w:lang w:eastAsia="en-GB"/>
        </w:rPr>
        <w:t>Barclays'</w:t>
      </w:r>
      <w:r w:rsidRPr="00D90CEF">
        <w:rPr>
          <w:rFonts w:ascii="Arial" w:eastAsia="Times New Roman" w:hAnsi="Arial" w:cs="Arial"/>
          <w:color w:val="333333"/>
          <w:sz w:val="29"/>
          <w:szCs w:val="29"/>
          <w:lang w:eastAsia="en-GB"/>
        </w:rPr>
        <w:t> </w:t>
      </w:r>
      <w:hyperlink r:id="rId39" w:tgtFrame="_blank" w:history="1">
        <w:r w:rsidRPr="00D90CEF">
          <w:rPr>
            <w:rFonts w:ascii="Arial" w:eastAsia="Times New Roman" w:hAnsi="Arial" w:cs="Arial"/>
            <w:b/>
            <w:bCs/>
            <w:color w:val="337AB7"/>
            <w:sz w:val="29"/>
            <w:szCs w:val="29"/>
            <w:u w:val="single"/>
            <w:lang w:eastAsia="en-GB"/>
          </w:rPr>
          <w:t>100x100 UK COVID-19 Community Relief Programme</w:t>
        </w:r>
      </w:hyperlink>
      <w:r w:rsidRPr="00D90CEF">
        <w:rPr>
          <w:rFonts w:ascii="Arial" w:eastAsia="Times New Roman" w:hAnsi="Arial" w:cs="Arial"/>
          <w:color w:val="333333"/>
          <w:sz w:val="29"/>
          <w:szCs w:val="29"/>
          <w:lang w:eastAsia="en-GB"/>
        </w:rPr>
        <w:t xml:space="preserve"> is giving 100 donations of £100,000 each to UK charities working to support vulnerable communities impacted by COVID-19. Please note, this offer is only open to organisations with an income over £1m who are mounting a response directly to the </w:t>
      </w:r>
      <w:proofErr w:type="spellStart"/>
      <w:r w:rsidRPr="00D90CEF">
        <w:rPr>
          <w:rFonts w:ascii="Arial" w:eastAsia="Times New Roman" w:hAnsi="Arial" w:cs="Arial"/>
          <w:color w:val="333333"/>
          <w:sz w:val="29"/>
          <w:szCs w:val="29"/>
          <w:lang w:eastAsia="en-GB"/>
        </w:rPr>
        <w:t>covid</w:t>
      </w:r>
      <w:proofErr w:type="spellEnd"/>
      <w:r w:rsidRPr="00D90CEF">
        <w:rPr>
          <w:rFonts w:ascii="Arial" w:eastAsia="Times New Roman" w:hAnsi="Arial" w:cs="Arial"/>
          <w:color w:val="333333"/>
          <w:sz w:val="29"/>
          <w:szCs w:val="29"/>
          <w:lang w:eastAsia="en-GB"/>
        </w:rPr>
        <w:t xml:space="preserve"> crisis.</w:t>
      </w:r>
    </w:p>
    <w:p w:rsidR="00C365C5" w:rsidRDefault="00C365C5"/>
    <w:sectPr w:rsidR="00C3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EF"/>
    <w:rsid w:val="001A0769"/>
    <w:rsid w:val="00640F52"/>
    <w:rsid w:val="00B12448"/>
    <w:rsid w:val="00C365C5"/>
    <w:rsid w:val="00D9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DBCE-19A6-4F66-99C4-90A94D72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602">
      <w:bodyDiv w:val="1"/>
      <w:marLeft w:val="0"/>
      <w:marRight w:val="0"/>
      <w:marTop w:val="0"/>
      <w:marBottom w:val="0"/>
      <w:divBdr>
        <w:top w:val="none" w:sz="0" w:space="0" w:color="auto"/>
        <w:left w:val="none" w:sz="0" w:space="0" w:color="auto"/>
        <w:bottom w:val="none" w:sz="0" w:space="0" w:color="auto"/>
        <w:right w:val="none" w:sz="0" w:space="0" w:color="auto"/>
      </w:divBdr>
      <w:divsChild>
        <w:div w:id="1444884937">
          <w:marLeft w:val="0"/>
          <w:marRight w:val="0"/>
          <w:marTop w:val="0"/>
          <w:marBottom w:val="0"/>
          <w:divBdr>
            <w:top w:val="none" w:sz="0" w:space="0" w:color="auto"/>
            <w:left w:val="none" w:sz="0" w:space="0" w:color="auto"/>
            <w:bottom w:val="none" w:sz="0" w:space="0" w:color="auto"/>
            <w:right w:val="none" w:sz="0" w:space="0" w:color="auto"/>
          </w:divBdr>
          <w:divsChild>
            <w:div w:id="2136101582">
              <w:marLeft w:val="0"/>
              <w:marRight w:val="0"/>
              <w:marTop w:val="0"/>
              <w:marBottom w:val="0"/>
              <w:divBdr>
                <w:top w:val="none" w:sz="0" w:space="0" w:color="auto"/>
                <w:left w:val="none" w:sz="0" w:space="0" w:color="auto"/>
                <w:bottom w:val="none" w:sz="0" w:space="0" w:color="auto"/>
                <w:right w:val="none" w:sz="0" w:space="0" w:color="auto"/>
              </w:divBdr>
              <w:divsChild>
                <w:div w:id="998313221">
                  <w:marLeft w:val="0"/>
                  <w:marRight w:val="0"/>
                  <w:marTop w:val="0"/>
                  <w:marBottom w:val="0"/>
                  <w:divBdr>
                    <w:top w:val="none" w:sz="0" w:space="0" w:color="auto"/>
                    <w:left w:val="none" w:sz="0" w:space="0" w:color="auto"/>
                    <w:bottom w:val="none" w:sz="0" w:space="0" w:color="auto"/>
                    <w:right w:val="none" w:sz="0" w:space="0" w:color="auto"/>
                  </w:divBdr>
                  <w:divsChild>
                    <w:div w:id="711656259">
                      <w:marLeft w:val="0"/>
                      <w:marRight w:val="0"/>
                      <w:marTop w:val="0"/>
                      <w:marBottom w:val="0"/>
                      <w:divBdr>
                        <w:top w:val="none" w:sz="0" w:space="0" w:color="auto"/>
                        <w:left w:val="none" w:sz="0" w:space="0" w:color="auto"/>
                        <w:bottom w:val="none" w:sz="0" w:space="0" w:color="auto"/>
                        <w:right w:val="none" w:sz="0" w:space="0" w:color="auto"/>
                      </w:divBdr>
                      <w:divsChild>
                        <w:div w:id="801535489">
                          <w:marLeft w:val="0"/>
                          <w:marRight w:val="0"/>
                          <w:marTop w:val="0"/>
                          <w:marBottom w:val="0"/>
                          <w:divBdr>
                            <w:top w:val="none" w:sz="0" w:space="0" w:color="auto"/>
                            <w:left w:val="none" w:sz="0" w:space="0" w:color="auto"/>
                            <w:bottom w:val="none" w:sz="0" w:space="0" w:color="auto"/>
                            <w:right w:val="none" w:sz="0" w:space="0" w:color="auto"/>
                          </w:divBdr>
                          <w:divsChild>
                            <w:div w:id="222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bank.org/news/covid-19-emergency-funding-for-charities-and-social-sector-organisations?utm_source=pardot&amp;utm_medium=email&amp;utm_campaign=COVID19_Newsletter_Update_Apr" TargetMode="External"/><Relationship Id="rId13" Type="http://schemas.openxmlformats.org/officeDocument/2006/relationships/hyperlink" Target="https://www.wbcommunitypartnership.org/advice-support/funding-covid-19/" TargetMode="External"/><Relationship Id="rId18" Type="http://schemas.openxmlformats.org/officeDocument/2006/relationships/hyperlink" Target="https://www.cafonline.org/charities/grantmaking/caf-coronavirus-emergency-fund" TargetMode="External"/><Relationship Id="rId26" Type="http://schemas.openxmlformats.org/officeDocument/2006/relationships/hyperlink" Target="https://www.pocklington-trust.org.uk/covid-19-emergency-fund-for-the-sight-loss-sector/" TargetMode="External"/><Relationship Id="rId39" Type="http://schemas.openxmlformats.org/officeDocument/2006/relationships/hyperlink" Target="https://home.barclays/society/investing-in-our-communities/barclays-covid-19-community-aid-package/barclays-100x100-uk-covid-19-community-relief-programme/" TargetMode="External"/><Relationship Id="rId3" Type="http://schemas.openxmlformats.org/officeDocument/2006/relationships/webSettings" Target="webSettings.xml"/><Relationship Id="rId21" Type="http://schemas.openxmlformats.org/officeDocument/2006/relationships/hyperlink" Target="https://www.salfordcvs.co.uk/live-grants" TargetMode="External"/><Relationship Id="rId34" Type="http://schemas.openxmlformats.org/officeDocument/2006/relationships/hyperlink" Target="https://www.massaction.charity/funding-pot-2020" TargetMode="External"/><Relationship Id="rId7" Type="http://schemas.openxmlformats.org/officeDocument/2006/relationships/hyperlink" Target="http://www.pioneerspost.com/business-school/20200320/social-enterprises-and-covid-19-grants-loans-and-other-funding" TargetMode="External"/><Relationship Id="rId12" Type="http://schemas.openxmlformats.org/officeDocument/2006/relationships/hyperlink" Target="https://www.salfordcvs.co.uk/funding-tendering" TargetMode="External"/><Relationship Id="rId17" Type="http://schemas.openxmlformats.org/officeDocument/2006/relationships/hyperlink" Target="https://www.helpmusicians.org.uk/news/latest-news/help-musicians-launches-5m-coronavirus-financial-hardship-fu?fbclid=IwAR2U6ED9ZZ9MtjfVeHODR4ZEr2SbrK87oScTeF_Gpt-Ktqka5F5jBp7N5uU" TargetMode="External"/><Relationship Id="rId25" Type="http://schemas.openxmlformats.org/officeDocument/2006/relationships/hyperlink" Target="https://www.standardlifefoundation.org.uk/funding/coronavirus_funding" TargetMode="External"/><Relationship Id="rId33" Type="http://schemas.openxmlformats.org/officeDocument/2006/relationships/hyperlink" Target="https://www.mind.org.uk/news-campaigns/campaigns/coronavirus-mental-health-response-fund/" TargetMode="External"/><Relationship Id="rId38" Type="http://schemas.openxmlformats.org/officeDocument/2006/relationships/hyperlink" Target="https://www.tnlcommunityfund.org.uk/funding/programmes/reaching-communities-england" TargetMode="External"/><Relationship Id="rId2" Type="http://schemas.openxmlformats.org/officeDocument/2006/relationships/settings" Target="settings.xml"/><Relationship Id="rId16" Type="http://schemas.openxmlformats.org/officeDocument/2006/relationships/hyperlink" Target="https://docs.google.com/forms/d/e/1FAIpQLSd52bTaGvsLvBtBXuvl1TKzKWSY-GMjHrwRv5qAkr58S45teQ/viewform" TargetMode="External"/><Relationship Id="rId20" Type="http://schemas.openxmlformats.org/officeDocument/2006/relationships/hyperlink" Target="http://sylvia-adams.org.uk/what-we-will-fund/" TargetMode="External"/><Relationship Id="rId29" Type="http://schemas.openxmlformats.org/officeDocument/2006/relationships/hyperlink" Target="https://london.ejaf.org/covid1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rantsonline.org.uk/coronavirus.html" TargetMode="External"/><Relationship Id="rId11" Type="http://schemas.openxmlformats.org/officeDocument/2006/relationships/hyperlink" Target="http://www.boltoncvs.org.uk/covid-19-funding-news-and-updates" TargetMode="External"/><Relationship Id="rId24" Type="http://schemas.openxmlformats.org/officeDocument/2006/relationships/hyperlink" Target="https://www.heritagefund.org.uk/news/heritage-emergency-fund-launches-help-sector" TargetMode="External"/><Relationship Id="rId32" Type="http://schemas.openxmlformats.org/officeDocument/2006/relationships/hyperlink" Target="https://network.youthmusic.org.uk/youth-music-launches-emergency-fund" TargetMode="External"/><Relationship Id="rId37" Type="http://schemas.openxmlformats.org/officeDocument/2006/relationships/hyperlink" Target="https://www.tnlcommunityfund.org.uk/funding/programmes/national-lottery-awards-for-all-england" TargetMode="External"/><Relationship Id="rId40" Type="http://schemas.openxmlformats.org/officeDocument/2006/relationships/fontTable" Target="fontTable.xml"/><Relationship Id="rId5" Type="http://schemas.openxmlformats.org/officeDocument/2006/relationships/hyperlink" Target="https://www.linkedin.com/pulse/coronavirus-charity-funding-announcements-ian-mclintock/" TargetMode="External"/><Relationship Id="rId15" Type="http://schemas.openxmlformats.org/officeDocument/2006/relationships/hyperlink" Target="https://forevermanchester.com/forever-manchester-launches-community-support-fund/" TargetMode="External"/><Relationship Id="rId23" Type="http://schemas.openxmlformats.org/officeDocument/2006/relationships/hyperlink" Target="https://www.sportengland.org/how-we-can-help/our-funds/community-emergency-fund" TargetMode="External"/><Relationship Id="rId28" Type="http://schemas.openxmlformats.org/officeDocument/2006/relationships/hyperlink" Target="https://www.crisis.org.uk/get-involved/in-this-together/emergency-grants-fund/" TargetMode="External"/><Relationship Id="rId36" Type="http://schemas.openxmlformats.org/officeDocument/2006/relationships/hyperlink" Target="https://forevermanchester.com/community-support-fund/" TargetMode="External"/><Relationship Id="rId10" Type="http://schemas.openxmlformats.org/officeDocument/2006/relationships/hyperlink" Target="http://www.manchestercommunitycentral.org/funding-sources" TargetMode="External"/><Relationship Id="rId19" Type="http://schemas.openxmlformats.org/officeDocument/2006/relationships/hyperlink" Target="https://www.artscouncil.org.uk/covid19" TargetMode="External"/><Relationship Id="rId31" Type="http://schemas.openxmlformats.org/officeDocument/2006/relationships/hyperlink" Target="https://tescobagsofhelp.org.uk/tesco-cv-fund/" TargetMode="External"/><Relationship Id="rId4" Type="http://schemas.openxmlformats.org/officeDocument/2006/relationships/image" Target="media/image1.png"/><Relationship Id="rId9" Type="http://schemas.openxmlformats.org/officeDocument/2006/relationships/hyperlink" Target="https://fundraising.co.uk/2020/03/23/funding-to-tackle-covid-19-and-its-impact/" TargetMode="External"/><Relationship Id="rId14" Type="http://schemas.openxmlformats.org/officeDocument/2006/relationships/hyperlink" Target="https://www.actiontogether.org.uk/action-together-covid-19-community-response-fund-2020" TargetMode="External"/><Relationship Id="rId22" Type="http://schemas.openxmlformats.org/officeDocument/2006/relationships/hyperlink" Target="https://www.stockport.gov.uk/stockport-local-fund-community-support" TargetMode="External"/><Relationship Id="rId27" Type="http://schemas.openxmlformats.org/officeDocument/2006/relationships/hyperlink" Target="https://www.gov.uk/government/news/new-technology-challenge-to-support-people-who-are-isolating" TargetMode="External"/><Relationship Id="rId30" Type="http://schemas.openxmlformats.org/officeDocument/2006/relationships/hyperlink" Target="https://www.princes-trust.org.uk/about-the-trust/news-views/princes-trust-natwest-enterprise-relief-fund" TargetMode="External"/><Relationship Id="rId35" Type="http://schemas.openxmlformats.org/officeDocument/2006/relationships/hyperlink" Target="https://www.morrisonsfoundation.com/latest-new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Luke Fisher</cp:lastModifiedBy>
  <cp:revision>2</cp:revision>
  <dcterms:created xsi:type="dcterms:W3CDTF">2020-05-13T09:48:00Z</dcterms:created>
  <dcterms:modified xsi:type="dcterms:W3CDTF">2020-05-13T09:48:00Z</dcterms:modified>
</cp:coreProperties>
</file>