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C2A" w:rsidRPr="00690A96" w:rsidRDefault="00B6559A" w:rsidP="00690A96">
      <w:pPr>
        <w:rPr>
          <w:rFonts w:asciiTheme="minorHAnsi" w:hAnsiTheme="minorHAnsi" w:cs="Arial"/>
        </w:rPr>
      </w:pPr>
      <w:r w:rsidRPr="00690A96">
        <w:rPr>
          <w:rFonts w:asciiTheme="minorHAnsi" w:hAnsiTheme="minorHAnsi"/>
          <w:noProof/>
          <w:lang w:val="en-US"/>
        </w:rPr>
        <w:drawing>
          <wp:anchor distT="0" distB="0" distL="114300" distR="114300" simplePos="0" relativeHeight="251655680" behindDoc="1" locked="0" layoutInCell="1" allowOverlap="1" wp14:anchorId="308B5A7E" wp14:editId="6D1B60DF">
            <wp:simplePos x="0" y="0"/>
            <wp:positionH relativeFrom="margin">
              <wp:posOffset>-247650</wp:posOffset>
            </wp:positionH>
            <wp:positionV relativeFrom="margin">
              <wp:posOffset>-310515</wp:posOffset>
            </wp:positionV>
            <wp:extent cx="1533525" cy="8369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0812" t="12747" r="38139" b="47406"/>
                    <a:stretch/>
                  </pic:blipFill>
                  <pic:spPr bwMode="auto">
                    <a:xfrm>
                      <a:off x="0" y="0"/>
                      <a:ext cx="1533525" cy="836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0C2A" w:rsidRPr="00690A96" w:rsidRDefault="00B20C2A" w:rsidP="00690A96">
      <w:pPr>
        <w:rPr>
          <w:rFonts w:asciiTheme="minorHAnsi" w:hAnsiTheme="minorHAnsi" w:cs="Arial"/>
        </w:rPr>
      </w:pPr>
    </w:p>
    <w:p w:rsidR="00B6559A" w:rsidRPr="00690A96" w:rsidRDefault="00B6559A" w:rsidP="00690A96">
      <w:pPr>
        <w:rPr>
          <w:rFonts w:asciiTheme="minorHAnsi" w:hAnsiTheme="minorHAnsi" w:cs="Arial"/>
        </w:rPr>
      </w:pPr>
    </w:p>
    <w:p w:rsidR="00B6559A" w:rsidRPr="00690A96" w:rsidRDefault="00B6559A" w:rsidP="00690A96">
      <w:pPr>
        <w:rPr>
          <w:rFonts w:asciiTheme="minorHAnsi" w:hAnsiTheme="minorHAnsi" w:cs="Arial"/>
        </w:rPr>
      </w:pPr>
    </w:p>
    <w:p w:rsidR="00B6559A" w:rsidRPr="00690A96" w:rsidRDefault="00B6559A" w:rsidP="00690A96">
      <w:pPr>
        <w:rPr>
          <w:rFonts w:asciiTheme="minorHAnsi" w:hAnsiTheme="minorHAnsi" w:cs="Arial"/>
        </w:rPr>
      </w:pPr>
    </w:p>
    <w:p w:rsidR="005576D5" w:rsidRPr="001D3724" w:rsidRDefault="005576D5" w:rsidP="009D7051">
      <w:pPr>
        <w:jc w:val="both"/>
        <w:rPr>
          <w:rFonts w:ascii="Replica Std" w:hAnsi="Replica Std" w:cs="Arial"/>
          <w:sz w:val="24"/>
          <w:szCs w:val="24"/>
        </w:rPr>
      </w:pPr>
      <w:r w:rsidRPr="001D3724">
        <w:rPr>
          <w:rFonts w:ascii="Replica Std" w:hAnsi="Replica Std" w:cs="Arial"/>
          <w:sz w:val="24"/>
          <w:szCs w:val="24"/>
        </w:rPr>
        <w:t xml:space="preserve">Dear </w:t>
      </w:r>
      <w:r w:rsidR="001F24D3" w:rsidRPr="001D3724">
        <w:rPr>
          <w:rFonts w:ascii="Replica Std" w:hAnsi="Replica Std" w:cs="Arial"/>
          <w:sz w:val="24"/>
          <w:szCs w:val="24"/>
        </w:rPr>
        <w:t>Carer</w:t>
      </w:r>
      <w:r w:rsidRPr="001D3724">
        <w:rPr>
          <w:rFonts w:ascii="Replica Std" w:hAnsi="Replica Std" w:cs="Arial"/>
          <w:sz w:val="24"/>
          <w:szCs w:val="24"/>
        </w:rPr>
        <w:t>,</w:t>
      </w:r>
      <w:r w:rsidR="00B6559A" w:rsidRPr="001D3724">
        <w:rPr>
          <w:rFonts w:ascii="Replica Std" w:hAnsi="Replica Std"/>
          <w:noProof/>
          <w:sz w:val="24"/>
          <w:szCs w:val="24"/>
        </w:rPr>
        <w:t xml:space="preserve"> </w:t>
      </w:r>
    </w:p>
    <w:p w:rsidR="005576D5" w:rsidRPr="00690A96" w:rsidRDefault="005576D5" w:rsidP="009D7051">
      <w:pPr>
        <w:jc w:val="both"/>
        <w:rPr>
          <w:rFonts w:asciiTheme="minorHAnsi" w:hAnsiTheme="minorHAnsi" w:cs="Arial"/>
        </w:rPr>
      </w:pPr>
    </w:p>
    <w:p w:rsidR="004A6D98" w:rsidRPr="005D0A74" w:rsidRDefault="004A6D98" w:rsidP="009D7051">
      <w:pPr>
        <w:jc w:val="both"/>
        <w:rPr>
          <w:rFonts w:ascii="Replica Std" w:hAnsi="Replica Std" w:cs="Arial"/>
        </w:rPr>
      </w:pPr>
      <w:r w:rsidRPr="005D0A74">
        <w:rPr>
          <w:rFonts w:ascii="Replica Std" w:hAnsi="Replica Std" w:cs="Arial"/>
        </w:rPr>
        <w:t xml:space="preserve">This summer Greater Manchester Higher are pleased to announce we will be running a mentoring project for care experienced young people aimed at supporting Year 11 learners through their transition into college or sixth form. We would like to invite you to encourage </w:t>
      </w:r>
      <w:r>
        <w:rPr>
          <w:rFonts w:ascii="Replica Std" w:hAnsi="Replica Std" w:cs="Arial"/>
        </w:rPr>
        <w:t xml:space="preserve">your young person to take part and be matched to a mentor. </w:t>
      </w:r>
      <w:r w:rsidRPr="005D0A74">
        <w:rPr>
          <w:rFonts w:ascii="Replica Std" w:hAnsi="Replica Std" w:cs="Arial"/>
        </w:rPr>
        <w:t xml:space="preserve"> </w:t>
      </w:r>
    </w:p>
    <w:p w:rsidR="005576D5" w:rsidRPr="00690A96" w:rsidRDefault="005576D5" w:rsidP="009D7051">
      <w:pPr>
        <w:jc w:val="both"/>
        <w:rPr>
          <w:rFonts w:asciiTheme="minorHAnsi" w:hAnsiTheme="minorHAnsi" w:cs="Arial"/>
        </w:rPr>
      </w:pPr>
    </w:p>
    <w:p w:rsidR="009D7051" w:rsidRDefault="009D7051" w:rsidP="009D7051">
      <w:pPr>
        <w:jc w:val="both"/>
        <w:rPr>
          <w:rFonts w:ascii="Replica Std" w:hAnsi="Replica Std" w:cs="Arial"/>
          <w:color w:val="AB1DC3"/>
        </w:rPr>
      </w:pPr>
    </w:p>
    <w:p w:rsidR="001D3724" w:rsidRPr="005D0A74" w:rsidRDefault="001D3724" w:rsidP="009D7051">
      <w:pPr>
        <w:jc w:val="both"/>
        <w:rPr>
          <w:rFonts w:ascii="Replica Std" w:hAnsi="Replica Std" w:cs="Arial"/>
        </w:rPr>
      </w:pPr>
      <w:r w:rsidRPr="005D0A74">
        <w:rPr>
          <w:rFonts w:ascii="Replica Std" w:hAnsi="Replica Std" w:cs="Arial"/>
          <w:color w:val="AB1DC3"/>
        </w:rPr>
        <w:t xml:space="preserve">What is it? </w:t>
      </w:r>
      <w:r w:rsidRPr="005D0A74">
        <w:rPr>
          <w:rFonts w:ascii="Replica Std" w:hAnsi="Replica Std" w:cs="Arial"/>
        </w:rPr>
        <w:t xml:space="preserve">– A 9-week mentoring project where learners are matched 1:1 with a mentor who will be a care experienced student. They will be matched via The Access Platform so they can chat on a secure messaging service, with weekly themes and topics to talk about together. </w:t>
      </w:r>
    </w:p>
    <w:p w:rsidR="00D85D2D" w:rsidRPr="00D85D2D" w:rsidRDefault="00D85D2D" w:rsidP="009D7051">
      <w:pPr>
        <w:jc w:val="both"/>
        <w:rPr>
          <w:rFonts w:asciiTheme="minorHAnsi" w:hAnsiTheme="minorHAnsi" w:cs="Arial"/>
        </w:rPr>
      </w:pPr>
    </w:p>
    <w:p w:rsidR="009D7051" w:rsidRDefault="009D7051" w:rsidP="009D7051">
      <w:pPr>
        <w:jc w:val="both"/>
        <w:rPr>
          <w:rFonts w:ascii="Replica Std" w:hAnsi="Replica Std" w:cs="Arial"/>
          <w:color w:val="AB1DC3"/>
        </w:rPr>
      </w:pPr>
    </w:p>
    <w:p w:rsidR="00690A96" w:rsidRPr="009D7051" w:rsidRDefault="001D3724" w:rsidP="009D7051">
      <w:pPr>
        <w:jc w:val="both"/>
        <w:rPr>
          <w:rFonts w:ascii="Replica Std" w:hAnsi="Replica Std" w:cs="Arial"/>
        </w:rPr>
      </w:pPr>
      <w:r w:rsidRPr="005D0A74">
        <w:rPr>
          <w:rFonts w:ascii="Replica Std" w:hAnsi="Replica Std" w:cs="Arial"/>
          <w:color w:val="AB1DC3"/>
        </w:rPr>
        <w:t xml:space="preserve">Who is it for? </w:t>
      </w:r>
      <w:r w:rsidRPr="005D0A74">
        <w:rPr>
          <w:rFonts w:ascii="Replica Std" w:hAnsi="Replica Std" w:cs="Arial"/>
        </w:rPr>
        <w:t>- Care experienced young people in Greater Manchester in Years 11.</w:t>
      </w:r>
      <w:r w:rsidR="00690A96" w:rsidRPr="00D85D2D">
        <w:rPr>
          <w:rFonts w:asciiTheme="minorHAnsi" w:hAnsiTheme="minorHAnsi" w:cs="Arial"/>
        </w:rPr>
        <w:t xml:space="preserve"> </w:t>
      </w:r>
      <w:r w:rsidR="00690A96" w:rsidRPr="009D7051">
        <w:rPr>
          <w:rFonts w:ascii="Replica Std" w:hAnsi="Replica Std" w:cs="Arial"/>
        </w:rPr>
        <w:t>It’s important that the young people involved understand that</w:t>
      </w:r>
      <w:r w:rsidR="00D85D2D" w:rsidRPr="009D7051">
        <w:rPr>
          <w:rFonts w:ascii="Replica Std" w:hAnsi="Replica Std" w:cs="Arial"/>
        </w:rPr>
        <w:t xml:space="preserve"> although this is a project </w:t>
      </w:r>
      <w:r w:rsidRPr="009D7051">
        <w:rPr>
          <w:rFonts w:ascii="Replica Std" w:hAnsi="Replica Std" w:cs="Arial"/>
        </w:rPr>
        <w:t xml:space="preserve">aimed </w:t>
      </w:r>
      <w:r w:rsidR="00D85D2D" w:rsidRPr="009D7051">
        <w:rPr>
          <w:rFonts w:ascii="Replica Std" w:hAnsi="Replica Std" w:cs="Arial"/>
        </w:rPr>
        <w:t>at those with care experience</w:t>
      </w:r>
      <w:r w:rsidR="00690A96" w:rsidRPr="009D7051">
        <w:rPr>
          <w:rFonts w:ascii="Replica Std" w:hAnsi="Replica Std" w:cs="Arial"/>
        </w:rPr>
        <w:t xml:space="preserve">, it will not focus on their past – but on </w:t>
      </w:r>
      <w:r w:rsidRPr="009D7051">
        <w:rPr>
          <w:rFonts w:ascii="Replica Std" w:hAnsi="Replica Std" w:cs="Arial"/>
        </w:rPr>
        <w:t>their next steps into college</w:t>
      </w:r>
      <w:r w:rsidR="009D7051">
        <w:rPr>
          <w:rFonts w:ascii="Replica Std" w:hAnsi="Replica Std" w:cs="Arial"/>
        </w:rPr>
        <w:t xml:space="preserve">. </w:t>
      </w:r>
    </w:p>
    <w:p w:rsidR="00690A96" w:rsidRPr="00D85D2D" w:rsidRDefault="00690A96" w:rsidP="009D7051">
      <w:pPr>
        <w:jc w:val="both"/>
        <w:rPr>
          <w:rFonts w:asciiTheme="minorHAnsi" w:hAnsiTheme="minorHAnsi" w:cs="Arial"/>
        </w:rPr>
      </w:pPr>
    </w:p>
    <w:p w:rsidR="009D7051" w:rsidRDefault="009D7051" w:rsidP="009D7051">
      <w:pPr>
        <w:pStyle w:val="NormalWeb"/>
        <w:spacing w:before="0" w:beforeAutospacing="0" w:after="0" w:afterAutospacing="0"/>
        <w:jc w:val="both"/>
        <w:rPr>
          <w:rFonts w:ascii="Replica Std" w:eastAsia="+mn-ea" w:hAnsi="Replica Std" w:cs="+mn-cs"/>
          <w:color w:val="AB1DC3"/>
          <w:kern w:val="24"/>
          <w:sz w:val="22"/>
          <w:szCs w:val="22"/>
          <w:lang w:val="en-GB"/>
        </w:rPr>
      </w:pPr>
    </w:p>
    <w:p w:rsidR="009D7051" w:rsidRPr="005D0A74" w:rsidRDefault="009D7051" w:rsidP="009D7051">
      <w:pPr>
        <w:pStyle w:val="NormalWeb"/>
        <w:spacing w:before="0" w:beforeAutospacing="0" w:after="0" w:afterAutospacing="0"/>
        <w:jc w:val="both"/>
        <w:rPr>
          <w:rFonts w:ascii="Replica Std" w:eastAsia="+mn-ea" w:hAnsi="Replica Std" w:cs="+mn-cs"/>
          <w:color w:val="000000"/>
          <w:kern w:val="24"/>
          <w:sz w:val="22"/>
          <w:szCs w:val="22"/>
          <w:lang w:val="en-GB"/>
        </w:rPr>
      </w:pPr>
      <w:r w:rsidRPr="005D0A74">
        <w:rPr>
          <w:rFonts w:ascii="Replica Std" w:eastAsia="+mn-ea" w:hAnsi="Replica Std" w:cs="+mn-cs"/>
          <w:color w:val="AB1DC3"/>
          <w:kern w:val="24"/>
          <w:sz w:val="22"/>
          <w:szCs w:val="22"/>
          <w:lang w:val="en-GB"/>
        </w:rPr>
        <w:t>Duration and Dates</w:t>
      </w:r>
      <w:r w:rsidRPr="005D0A74">
        <w:rPr>
          <w:rFonts w:ascii="Replica Std" w:eastAsia="+mn-ea" w:hAnsi="Replica Std" w:cs="+mn-cs"/>
          <w:color w:val="000000"/>
          <w:kern w:val="24"/>
          <w:sz w:val="22"/>
          <w:szCs w:val="22"/>
          <w:lang w:val="en-GB"/>
        </w:rPr>
        <w:t>- 9-week programme from Monday 27</w:t>
      </w:r>
      <w:r w:rsidRPr="005D0A74">
        <w:rPr>
          <w:rFonts w:ascii="Replica Std" w:eastAsia="+mn-ea" w:hAnsi="Replica Std" w:cs="+mn-cs"/>
          <w:color w:val="000000"/>
          <w:kern w:val="24"/>
          <w:sz w:val="22"/>
          <w:szCs w:val="22"/>
          <w:vertAlign w:val="superscript"/>
          <w:lang w:val="en-GB"/>
        </w:rPr>
        <w:t>th</w:t>
      </w:r>
      <w:r w:rsidRPr="005D0A74">
        <w:rPr>
          <w:rFonts w:ascii="Replica Std" w:eastAsia="+mn-ea" w:hAnsi="Replica Std" w:cs="+mn-cs"/>
          <w:color w:val="000000"/>
          <w:kern w:val="24"/>
          <w:sz w:val="22"/>
          <w:szCs w:val="22"/>
          <w:lang w:val="en-GB"/>
        </w:rPr>
        <w:t xml:space="preserve"> July to Friday 25</w:t>
      </w:r>
      <w:r w:rsidRPr="005D0A74">
        <w:rPr>
          <w:rFonts w:ascii="Replica Std" w:eastAsia="+mn-ea" w:hAnsi="Replica Std" w:cs="+mn-cs"/>
          <w:color w:val="000000"/>
          <w:kern w:val="24"/>
          <w:sz w:val="22"/>
          <w:szCs w:val="22"/>
          <w:vertAlign w:val="superscript"/>
          <w:lang w:val="en-GB"/>
        </w:rPr>
        <w:t>th</w:t>
      </w:r>
      <w:r w:rsidRPr="005D0A74">
        <w:rPr>
          <w:rFonts w:ascii="Replica Std" w:eastAsia="+mn-ea" w:hAnsi="Replica Std" w:cs="+mn-cs"/>
          <w:color w:val="000000"/>
          <w:kern w:val="24"/>
          <w:sz w:val="22"/>
          <w:szCs w:val="22"/>
          <w:lang w:val="en-GB"/>
        </w:rPr>
        <w:t xml:space="preserve"> September.</w:t>
      </w:r>
    </w:p>
    <w:p w:rsidR="00D85D2D" w:rsidRDefault="00D85D2D" w:rsidP="009D7051">
      <w:pPr>
        <w:pStyle w:val="NormalWeb"/>
        <w:spacing w:before="0" w:beforeAutospacing="0" w:after="0" w:afterAutospacing="0"/>
        <w:jc w:val="both"/>
        <w:rPr>
          <w:rFonts w:ascii="Calibri" w:eastAsia="+mn-ea" w:hAnsi="Calibri" w:cs="+mn-cs"/>
          <w:color w:val="000000"/>
          <w:kern w:val="24"/>
          <w:sz w:val="22"/>
          <w:szCs w:val="22"/>
          <w:lang w:val="en-GB"/>
        </w:rPr>
      </w:pPr>
    </w:p>
    <w:p w:rsidR="009D7051" w:rsidRDefault="009D7051" w:rsidP="009D7051">
      <w:pPr>
        <w:pStyle w:val="NormalWeb"/>
        <w:spacing w:before="0" w:beforeAutospacing="0" w:after="0" w:afterAutospacing="0"/>
        <w:jc w:val="both"/>
        <w:rPr>
          <w:rFonts w:ascii="Replica Std" w:eastAsia="+mn-ea" w:hAnsi="Replica Std" w:cs="+mn-cs"/>
          <w:color w:val="AB1DC3"/>
          <w:kern w:val="24"/>
          <w:sz w:val="22"/>
          <w:szCs w:val="22"/>
          <w:lang w:val="en-GB"/>
        </w:rPr>
      </w:pPr>
    </w:p>
    <w:p w:rsidR="009D7051" w:rsidRPr="005D0A74" w:rsidRDefault="009D7051" w:rsidP="009D7051">
      <w:pPr>
        <w:pStyle w:val="NormalWeb"/>
        <w:spacing w:before="0" w:beforeAutospacing="0" w:after="0" w:afterAutospacing="0"/>
        <w:jc w:val="both"/>
        <w:rPr>
          <w:rFonts w:ascii="Replica Std" w:eastAsia="+mn-ea" w:hAnsi="Replica Std" w:cs="+mn-cs"/>
          <w:color w:val="000000"/>
          <w:kern w:val="24"/>
          <w:sz w:val="22"/>
          <w:szCs w:val="22"/>
        </w:rPr>
      </w:pPr>
      <w:r w:rsidRPr="005D0A74">
        <w:rPr>
          <w:rFonts w:ascii="Replica Std" w:eastAsia="+mn-ea" w:hAnsi="Replica Std" w:cs="+mn-cs"/>
          <w:color w:val="AB1DC3"/>
          <w:kern w:val="24"/>
          <w:sz w:val="22"/>
          <w:szCs w:val="22"/>
          <w:lang w:val="en-GB"/>
        </w:rPr>
        <w:t xml:space="preserve">What about online safety? </w:t>
      </w:r>
      <w:r w:rsidRPr="005D0A74">
        <w:rPr>
          <w:rFonts w:ascii="Replica Std" w:eastAsia="+mn-ea" w:hAnsi="Replica Std" w:cs="+mn-cs"/>
          <w:color w:val="000000"/>
          <w:kern w:val="24"/>
          <w:sz w:val="22"/>
          <w:szCs w:val="22"/>
          <w:lang w:val="en-GB"/>
        </w:rPr>
        <w:t xml:space="preserve">- </w:t>
      </w:r>
      <w:r w:rsidRPr="005D0A74">
        <w:rPr>
          <w:rFonts w:ascii="Replica Std" w:eastAsia="+mn-ea" w:hAnsi="Replica Std" w:cs="+mn-cs"/>
          <w:color w:val="000000"/>
          <w:kern w:val="24"/>
          <w:sz w:val="22"/>
          <w:szCs w:val="22"/>
        </w:rPr>
        <w:t>We will be using a secure online platform called The Access Platform for mentors and mentees to communicate. All mentors will be DBS checked and staff will be available to support all mentors if they have any concerns about safety or safeguarding measures.  More information on our policy/risk assessments available on request.</w:t>
      </w:r>
    </w:p>
    <w:p w:rsidR="00D85D2D" w:rsidRPr="00D85D2D" w:rsidRDefault="00D85D2D" w:rsidP="009D7051">
      <w:pPr>
        <w:jc w:val="both"/>
        <w:rPr>
          <w:rFonts w:asciiTheme="minorHAnsi" w:hAnsiTheme="minorHAnsi" w:cs="Arial"/>
        </w:rPr>
      </w:pPr>
    </w:p>
    <w:p w:rsidR="009D7051" w:rsidRDefault="009D7051" w:rsidP="009D7051">
      <w:pPr>
        <w:jc w:val="both"/>
        <w:rPr>
          <w:rFonts w:ascii="Replica Std" w:hAnsi="Replica Std" w:cs="Arial"/>
          <w:color w:val="AB1DC3"/>
        </w:rPr>
      </w:pPr>
    </w:p>
    <w:p w:rsidR="00D85D2D" w:rsidRPr="009D7051" w:rsidRDefault="005576D5" w:rsidP="009D7051">
      <w:pPr>
        <w:jc w:val="both"/>
        <w:rPr>
          <w:rFonts w:ascii="Replica Std" w:hAnsi="Replica Std" w:cs="Arial"/>
          <w:color w:val="000000" w:themeColor="text1"/>
        </w:rPr>
      </w:pPr>
      <w:r w:rsidRPr="009D7051">
        <w:rPr>
          <w:rFonts w:ascii="Replica Std" w:hAnsi="Replica Std" w:cs="Arial"/>
          <w:color w:val="AB1DC3"/>
        </w:rPr>
        <w:t xml:space="preserve">How do you </w:t>
      </w:r>
      <w:r w:rsidR="001F24D3" w:rsidRPr="009D7051">
        <w:rPr>
          <w:rFonts w:ascii="Replica Std" w:hAnsi="Replica Std" w:cs="Arial"/>
          <w:color w:val="AB1DC3"/>
        </w:rPr>
        <w:t>confirm</w:t>
      </w:r>
      <w:r w:rsidRPr="009D7051">
        <w:rPr>
          <w:rFonts w:ascii="Replica Std" w:hAnsi="Replica Std" w:cs="Arial"/>
          <w:color w:val="AB1DC3"/>
        </w:rPr>
        <w:t xml:space="preserve"> your </w:t>
      </w:r>
      <w:r w:rsidR="00D85D2D" w:rsidRPr="009D7051">
        <w:rPr>
          <w:rFonts w:ascii="Replica Std" w:hAnsi="Replica Std" w:cs="Arial"/>
          <w:color w:val="AB1DC3"/>
        </w:rPr>
        <w:t>young person’s</w:t>
      </w:r>
      <w:r w:rsidRPr="009D7051">
        <w:rPr>
          <w:rFonts w:ascii="Replica Std" w:hAnsi="Replica Std" w:cs="Arial"/>
          <w:color w:val="AB1DC3"/>
        </w:rPr>
        <w:t xml:space="preserve"> involve</w:t>
      </w:r>
      <w:r w:rsidR="001F24D3" w:rsidRPr="009D7051">
        <w:rPr>
          <w:rFonts w:ascii="Replica Std" w:hAnsi="Replica Std" w:cs="Arial"/>
          <w:color w:val="AB1DC3"/>
        </w:rPr>
        <w:t>ment</w:t>
      </w:r>
      <w:r w:rsidR="00D85D2D" w:rsidRPr="009D7051">
        <w:rPr>
          <w:rFonts w:ascii="Replica Std" w:hAnsi="Replica Std" w:cs="Arial"/>
          <w:color w:val="AB1DC3"/>
        </w:rPr>
        <w:t>?</w:t>
      </w:r>
      <w:r w:rsidR="009D7051">
        <w:rPr>
          <w:rFonts w:ascii="Replica Std" w:hAnsi="Replica Std" w:cs="Arial"/>
          <w:color w:val="AB1DC3"/>
        </w:rPr>
        <w:t xml:space="preserve"> </w:t>
      </w:r>
      <w:r w:rsidR="009D7051">
        <w:rPr>
          <w:rFonts w:ascii="Replica Std" w:hAnsi="Replica Std" w:cs="Arial"/>
          <w:color w:val="000000" w:themeColor="text1"/>
        </w:rPr>
        <w:t xml:space="preserve">We will require foster carer consent from to take part in the project. To provide this consent please complete the online questionnaire here: </w:t>
      </w:r>
      <w:hyperlink r:id="rId8" w:history="1">
        <w:r w:rsidR="009D7051" w:rsidRPr="00366B31">
          <w:rPr>
            <w:rStyle w:val="Hyperlink"/>
            <w:rFonts w:ascii="Replica Std" w:hAnsi="Replica Std" w:cs="Arial"/>
          </w:rPr>
          <w:t>https://salford.onlinesurveys.ac.uk/transition-mentoring-carer-consent-form</w:t>
        </w:r>
      </w:hyperlink>
      <w:r w:rsidR="009D7051">
        <w:rPr>
          <w:rFonts w:ascii="Replica Std" w:hAnsi="Replica Std" w:cs="Arial"/>
          <w:color w:val="000000" w:themeColor="text1"/>
        </w:rPr>
        <w:t xml:space="preserve"> </w:t>
      </w:r>
      <w:r w:rsidR="009D7051" w:rsidRPr="005D0A74">
        <w:rPr>
          <w:rFonts w:ascii="Replica Std" w:hAnsi="Replica Std" w:cs="Arial"/>
          <w:color w:val="000000"/>
        </w:rPr>
        <w:t xml:space="preserve">Please note that all information will be kept confidential and used only by the </w:t>
      </w:r>
      <w:r w:rsidR="009D7051">
        <w:rPr>
          <w:rFonts w:ascii="Replica Std" w:hAnsi="Replica Std" w:cs="Arial"/>
          <w:color w:val="000000"/>
        </w:rPr>
        <w:t xml:space="preserve">Mentoring </w:t>
      </w:r>
      <w:r w:rsidR="009D7051" w:rsidRPr="005D0A74">
        <w:rPr>
          <w:rFonts w:ascii="Replica Std" w:hAnsi="Replica Std" w:cs="Arial"/>
          <w:color w:val="000000"/>
        </w:rPr>
        <w:t>team</w:t>
      </w:r>
      <w:r w:rsidR="009D7051">
        <w:rPr>
          <w:rFonts w:ascii="Replica Std" w:hAnsi="Replica Std" w:cs="Arial"/>
          <w:color w:val="000000"/>
        </w:rPr>
        <w:t xml:space="preserve"> at Greater Manchester Higher. </w:t>
      </w:r>
    </w:p>
    <w:p w:rsidR="00D85D2D" w:rsidRPr="009D7051" w:rsidRDefault="00D85D2D" w:rsidP="009D7051">
      <w:pPr>
        <w:jc w:val="both"/>
        <w:rPr>
          <w:rFonts w:asciiTheme="minorHAnsi" w:hAnsiTheme="minorHAnsi" w:cs="Arial"/>
          <w:bCs/>
          <w:color w:val="000000" w:themeColor="text1"/>
        </w:rPr>
      </w:pPr>
    </w:p>
    <w:p w:rsidR="009914F0" w:rsidRPr="00D85D2D" w:rsidRDefault="009914F0" w:rsidP="00690A96">
      <w:pPr>
        <w:rPr>
          <w:rFonts w:asciiTheme="minorHAnsi" w:hAnsiTheme="minorHAnsi" w:cs="Arial"/>
          <w:color w:val="000000"/>
        </w:rPr>
      </w:pPr>
    </w:p>
    <w:p w:rsidR="00831202" w:rsidRDefault="00690A96" w:rsidP="00690A96">
      <w:pPr>
        <w:rPr>
          <w:rFonts w:ascii="Replica Std" w:hAnsi="Replica Std" w:cs="Arial"/>
        </w:rPr>
      </w:pPr>
      <w:r w:rsidRPr="0048767F">
        <w:rPr>
          <w:rFonts w:ascii="Replica Std" w:hAnsi="Replica Std" w:cs="Arial"/>
        </w:rPr>
        <w:t xml:space="preserve">We hope that the project will be </w:t>
      </w:r>
      <w:r w:rsidR="0048767F">
        <w:rPr>
          <w:rFonts w:ascii="Replica Std" w:hAnsi="Replica Std" w:cs="Arial"/>
        </w:rPr>
        <w:t xml:space="preserve">helpful for all mentees </w:t>
      </w:r>
      <w:r w:rsidR="00831202">
        <w:rPr>
          <w:rFonts w:ascii="Replica Std" w:hAnsi="Replica Std" w:cs="Arial"/>
        </w:rPr>
        <w:t xml:space="preserve">to feel better prepared for their next steps through building a relationship with a student mentor. </w:t>
      </w:r>
    </w:p>
    <w:p w:rsidR="00831202" w:rsidRDefault="00831202" w:rsidP="00690A96">
      <w:pPr>
        <w:rPr>
          <w:rFonts w:ascii="Replica Std" w:hAnsi="Replica Std" w:cs="Arial"/>
        </w:rPr>
      </w:pPr>
    </w:p>
    <w:p w:rsidR="004337A0" w:rsidRPr="0048767F" w:rsidRDefault="005576D5" w:rsidP="00690A96">
      <w:pPr>
        <w:rPr>
          <w:rFonts w:ascii="Replica Std" w:hAnsi="Replica Std" w:cs="Arial"/>
        </w:rPr>
      </w:pPr>
      <w:r w:rsidRPr="0048767F">
        <w:rPr>
          <w:rFonts w:ascii="Replica Std" w:hAnsi="Replica Std" w:cs="Arial"/>
        </w:rPr>
        <w:t>Kind</w:t>
      </w:r>
      <w:r w:rsidR="00B20C2A" w:rsidRPr="0048767F">
        <w:rPr>
          <w:rFonts w:ascii="Replica Std" w:hAnsi="Replica Std" w:cs="Arial"/>
        </w:rPr>
        <w:t xml:space="preserve"> </w:t>
      </w:r>
      <w:r w:rsidRPr="0048767F">
        <w:rPr>
          <w:rFonts w:ascii="Replica Std" w:hAnsi="Replica Std" w:cs="Arial"/>
        </w:rPr>
        <w:t>Regards,</w:t>
      </w:r>
      <w:r w:rsidR="00E27439" w:rsidRPr="0048767F">
        <w:rPr>
          <w:rFonts w:ascii="Replica Std" w:hAnsi="Replica Std" w:cs="Arial"/>
        </w:rPr>
        <w:br/>
      </w:r>
    </w:p>
    <w:p w:rsidR="00CE7840" w:rsidRDefault="00D85D2D" w:rsidP="00CE7840">
      <w:pPr>
        <w:rPr>
          <w:rFonts w:asciiTheme="minorHAnsi" w:hAnsiTheme="minorHAnsi" w:cs="Arial"/>
        </w:rPr>
      </w:pPr>
      <w:r w:rsidRPr="0048767F">
        <w:rPr>
          <w:rFonts w:ascii="Replica Std" w:hAnsi="Replica Std" w:cs="Arial"/>
        </w:rPr>
        <w:t xml:space="preserve">The </w:t>
      </w:r>
      <w:r w:rsidR="00831202">
        <w:rPr>
          <w:rFonts w:ascii="Replica Std" w:hAnsi="Replica Std" w:cs="Arial"/>
        </w:rPr>
        <w:t>Mentoring</w:t>
      </w:r>
      <w:r w:rsidRPr="0048767F">
        <w:rPr>
          <w:rFonts w:ascii="Replica Std" w:hAnsi="Replica Std" w:cs="Arial"/>
        </w:rPr>
        <w:t xml:space="preserve"> Team</w:t>
      </w:r>
      <w:bookmarkStart w:id="0" w:name="_GoBack"/>
      <w:bookmarkEnd w:id="0"/>
    </w:p>
    <w:sectPr w:rsidR="00CE7840" w:rsidSect="004D081A">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413" w:rsidRDefault="003B5413" w:rsidP="005645C3">
      <w:r>
        <w:separator/>
      </w:r>
    </w:p>
  </w:endnote>
  <w:endnote w:type="continuationSeparator" w:id="0">
    <w:p w:rsidR="003B5413" w:rsidRDefault="003B5413" w:rsidP="0056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plica Std">
    <w:panose1 w:val="020B0504020101020102"/>
    <w:charset w:val="00"/>
    <w:family w:val="swiss"/>
    <w:notTrueType/>
    <w:pitch w:val="variable"/>
    <w:sig w:usb0="800000AF" w:usb1="4000206A"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413" w:rsidRDefault="003B5413" w:rsidP="005645C3">
      <w:r>
        <w:separator/>
      </w:r>
    </w:p>
  </w:footnote>
  <w:footnote w:type="continuationSeparator" w:id="0">
    <w:p w:rsidR="003B5413" w:rsidRDefault="003B5413" w:rsidP="00564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386"/>
    <w:multiLevelType w:val="hybridMultilevel"/>
    <w:tmpl w:val="BF34B9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A351AD"/>
    <w:multiLevelType w:val="hybridMultilevel"/>
    <w:tmpl w:val="36F2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6D5"/>
    <w:rsid w:val="001B72EF"/>
    <w:rsid w:val="001D3724"/>
    <w:rsid w:val="001E75A6"/>
    <w:rsid w:val="001F24D3"/>
    <w:rsid w:val="00313D58"/>
    <w:rsid w:val="003B5413"/>
    <w:rsid w:val="004337A0"/>
    <w:rsid w:val="0048767F"/>
    <w:rsid w:val="00490DAF"/>
    <w:rsid w:val="004A6D98"/>
    <w:rsid w:val="004D081A"/>
    <w:rsid w:val="00524058"/>
    <w:rsid w:val="005576D5"/>
    <w:rsid w:val="005645C3"/>
    <w:rsid w:val="00570989"/>
    <w:rsid w:val="005A703C"/>
    <w:rsid w:val="005F08D1"/>
    <w:rsid w:val="006125B2"/>
    <w:rsid w:val="00690A96"/>
    <w:rsid w:val="006A4255"/>
    <w:rsid w:val="006C0589"/>
    <w:rsid w:val="00702A32"/>
    <w:rsid w:val="007C7740"/>
    <w:rsid w:val="00831202"/>
    <w:rsid w:val="008E12F8"/>
    <w:rsid w:val="009914F0"/>
    <w:rsid w:val="009C5B92"/>
    <w:rsid w:val="009D7051"/>
    <w:rsid w:val="00A44CB0"/>
    <w:rsid w:val="00B11736"/>
    <w:rsid w:val="00B20C2A"/>
    <w:rsid w:val="00B6559A"/>
    <w:rsid w:val="00B87391"/>
    <w:rsid w:val="00B91A78"/>
    <w:rsid w:val="00CA481E"/>
    <w:rsid w:val="00CE7840"/>
    <w:rsid w:val="00D231F0"/>
    <w:rsid w:val="00D85D2D"/>
    <w:rsid w:val="00DC6A73"/>
    <w:rsid w:val="00E204A5"/>
    <w:rsid w:val="00E27439"/>
    <w:rsid w:val="00E9479A"/>
    <w:rsid w:val="00F6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9353"/>
  <w15:docId w15:val="{402E2002-368E-40C8-B7A8-BEB64D42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76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6D5"/>
    <w:rPr>
      <w:color w:val="0000FF"/>
      <w:u w:val="single"/>
    </w:rPr>
  </w:style>
  <w:style w:type="paragraph" w:styleId="ListParagraph">
    <w:name w:val="List Paragraph"/>
    <w:basedOn w:val="Normal"/>
    <w:uiPriority w:val="34"/>
    <w:qFormat/>
    <w:rsid w:val="001E75A6"/>
    <w:pPr>
      <w:ind w:left="720"/>
      <w:contextualSpacing/>
    </w:pPr>
  </w:style>
  <w:style w:type="paragraph" w:styleId="Header">
    <w:name w:val="header"/>
    <w:basedOn w:val="Normal"/>
    <w:link w:val="HeaderChar"/>
    <w:uiPriority w:val="99"/>
    <w:unhideWhenUsed/>
    <w:rsid w:val="005645C3"/>
    <w:pPr>
      <w:tabs>
        <w:tab w:val="center" w:pos="4513"/>
        <w:tab w:val="right" w:pos="9026"/>
      </w:tabs>
    </w:pPr>
  </w:style>
  <w:style w:type="character" w:customStyle="1" w:styleId="HeaderChar">
    <w:name w:val="Header Char"/>
    <w:basedOn w:val="DefaultParagraphFont"/>
    <w:link w:val="Header"/>
    <w:uiPriority w:val="99"/>
    <w:rsid w:val="005645C3"/>
    <w:rPr>
      <w:rFonts w:ascii="Calibri" w:hAnsi="Calibri" w:cs="Times New Roman"/>
    </w:rPr>
  </w:style>
  <w:style w:type="paragraph" w:styleId="Footer">
    <w:name w:val="footer"/>
    <w:basedOn w:val="Normal"/>
    <w:link w:val="FooterChar"/>
    <w:uiPriority w:val="99"/>
    <w:unhideWhenUsed/>
    <w:rsid w:val="005645C3"/>
    <w:pPr>
      <w:tabs>
        <w:tab w:val="center" w:pos="4513"/>
        <w:tab w:val="right" w:pos="9026"/>
      </w:tabs>
    </w:pPr>
  </w:style>
  <w:style w:type="character" w:customStyle="1" w:styleId="FooterChar">
    <w:name w:val="Footer Char"/>
    <w:basedOn w:val="DefaultParagraphFont"/>
    <w:link w:val="Footer"/>
    <w:uiPriority w:val="99"/>
    <w:rsid w:val="005645C3"/>
    <w:rPr>
      <w:rFonts w:ascii="Calibri" w:hAnsi="Calibri" w:cs="Times New Roman"/>
    </w:rPr>
  </w:style>
  <w:style w:type="table" w:styleId="TableGrid">
    <w:name w:val="Table Grid"/>
    <w:basedOn w:val="TableNormal"/>
    <w:uiPriority w:val="39"/>
    <w:rsid w:val="00CE784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5D2D"/>
    <w:pPr>
      <w:spacing w:before="100" w:beforeAutospacing="1" w:after="100" w:afterAutospacing="1"/>
    </w:pPr>
    <w:rPr>
      <w:rFonts w:ascii="Times New Roman" w:eastAsia="Times New Roman" w:hAnsi="Times New Roman"/>
      <w:sz w:val="24"/>
      <w:szCs w:val="24"/>
      <w:lang w:val="en-US"/>
    </w:rPr>
  </w:style>
  <w:style w:type="character" w:styleId="UnresolvedMention">
    <w:name w:val="Unresolved Mention"/>
    <w:basedOn w:val="DefaultParagraphFont"/>
    <w:uiPriority w:val="99"/>
    <w:semiHidden/>
    <w:unhideWhenUsed/>
    <w:rsid w:val="009D7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32604">
      <w:bodyDiv w:val="1"/>
      <w:marLeft w:val="0"/>
      <w:marRight w:val="0"/>
      <w:marTop w:val="0"/>
      <w:marBottom w:val="0"/>
      <w:divBdr>
        <w:top w:val="none" w:sz="0" w:space="0" w:color="auto"/>
        <w:left w:val="none" w:sz="0" w:space="0" w:color="auto"/>
        <w:bottom w:val="none" w:sz="0" w:space="0" w:color="auto"/>
        <w:right w:val="none" w:sz="0" w:space="0" w:color="auto"/>
      </w:divBdr>
    </w:div>
    <w:div w:id="158618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ford.onlinesurveys.ac.uk/transition-mentoring-carer-consent-for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Lewis</dc:creator>
  <cp:lastModifiedBy>Hannah Wilson</cp:lastModifiedBy>
  <cp:revision>2</cp:revision>
  <cp:lastPrinted>2015-09-10T16:08:00Z</cp:lastPrinted>
  <dcterms:created xsi:type="dcterms:W3CDTF">2020-07-06T09:28:00Z</dcterms:created>
  <dcterms:modified xsi:type="dcterms:W3CDTF">2020-07-06T09:28:00Z</dcterms:modified>
</cp:coreProperties>
</file>