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44" w:rsidRPr="007F4AFE" w:rsidRDefault="007F4AFE">
      <w:pPr>
        <w:rPr>
          <w:b/>
        </w:rPr>
      </w:pPr>
      <w:r w:rsidRPr="007F4AFE">
        <w:rPr>
          <w:b/>
        </w:rPr>
        <w:t>Useful links</w:t>
      </w:r>
    </w:p>
    <w:p w:rsidR="00D65736" w:rsidRDefault="00D65736" w:rsidP="007F4AFE"/>
    <w:p w:rsidR="00D65736" w:rsidRDefault="00D65736" w:rsidP="007F4AFE">
      <w:r>
        <w:t xml:space="preserve">Greater Manchester Combined Authority-Every Child Starts </w:t>
      </w:r>
      <w:bookmarkStart w:id="0" w:name="_GoBack"/>
      <w:bookmarkEnd w:id="0"/>
      <w:r>
        <w:t>School ready to learn</w:t>
      </w:r>
    </w:p>
    <w:p w:rsidR="00D65736" w:rsidRDefault="00D65736" w:rsidP="007F4AFE">
      <w:hyperlink r:id="rId4" w:history="1">
        <w:r w:rsidRPr="001941BF">
          <w:rPr>
            <w:rStyle w:val="Hyperlink"/>
          </w:rPr>
          <w:t>https://www.greatermanchester-ca.gov.uk/what-we-do/children-and-young-people/every-child-starts-school-ready-to-learn/</w:t>
        </w:r>
      </w:hyperlink>
    </w:p>
    <w:p w:rsidR="007F4AFE" w:rsidRDefault="007F4AFE" w:rsidP="007F4AFE">
      <w:r>
        <w:t xml:space="preserve">Leeds Speech &amp; Language Therapy Toolkit </w:t>
      </w:r>
    </w:p>
    <w:p w:rsidR="007F4AFE" w:rsidRDefault="00D65736" w:rsidP="007F4AFE">
      <w:hyperlink r:id="rId5" w:history="1">
        <w:r w:rsidR="007F4AFE">
          <w:rPr>
            <w:rStyle w:val="Hyperlink"/>
          </w:rPr>
          <w:t>LCH CSLT Toolkit</w:t>
        </w:r>
      </w:hyperlink>
    </w:p>
    <w:p w:rsidR="007F4AFE" w:rsidRDefault="007F4AFE" w:rsidP="007F4AFE">
      <w:r>
        <w:t>Worcestershire Speech &amp; Language Therapy resources</w:t>
      </w:r>
    </w:p>
    <w:p w:rsidR="007F4AFE" w:rsidRDefault="00D65736" w:rsidP="007F4AFE">
      <w:pPr>
        <w:rPr>
          <w:rStyle w:val="Hyperlink"/>
        </w:rPr>
      </w:pPr>
      <w:hyperlink r:id="rId6" w:history="1">
        <w:r w:rsidR="007F4AFE">
          <w:rPr>
            <w:rStyle w:val="Hyperlink"/>
          </w:rPr>
          <w:t>https://www.hacw.nhs.uk/childrens-speech-and-language-resources/</w:t>
        </w:r>
      </w:hyperlink>
    </w:p>
    <w:p w:rsidR="007F4AFE" w:rsidRDefault="007F4AFE" w:rsidP="007F4AFE">
      <w:r>
        <w:t>Top Tips for Developing Talk</w:t>
      </w:r>
    </w:p>
    <w:p w:rsidR="007F4AFE" w:rsidRDefault="00D65736" w:rsidP="007F4AFE">
      <w:pPr>
        <w:rPr>
          <w:rStyle w:val="Hyperlink"/>
        </w:rPr>
      </w:pPr>
      <w:hyperlink r:id="rId7" w:history="1">
        <w:r w:rsidR="007F4AFE">
          <w:rPr>
            <w:rStyle w:val="Hyperlink"/>
          </w:rPr>
          <w:t>The Communication Trust - Top Tips Leaflet</w:t>
        </w:r>
      </w:hyperlink>
    </w:p>
    <w:p w:rsidR="007F4AFE" w:rsidRDefault="007F4AFE" w:rsidP="007F4AFE">
      <w:r>
        <w:t xml:space="preserve">Universally </w:t>
      </w:r>
      <w:proofErr w:type="gramStart"/>
      <w:r>
        <w:t>Speaking</w:t>
      </w:r>
      <w:proofErr w:type="gramEnd"/>
      <w:r>
        <w:t xml:space="preserve"> booklets</w:t>
      </w:r>
    </w:p>
    <w:p w:rsidR="007F4AFE" w:rsidRPr="00C90F98" w:rsidRDefault="007F4AFE" w:rsidP="007F4AFE">
      <w:pPr>
        <w:rPr>
          <w:rStyle w:val="Hyperlink"/>
        </w:rPr>
      </w:pPr>
      <w:r>
        <w:t xml:space="preserve">0-5s </w:t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"https://www.thecommunicationtrust.org.uk/resources/resources/resources-for-practitioners/universally-speaking.aspx" </w:instrText>
      </w:r>
      <w:r>
        <w:rPr>
          <w:rStyle w:val="Hyperlink"/>
        </w:rPr>
        <w:fldChar w:fldCharType="separate"/>
      </w:r>
      <w:r w:rsidRPr="00C90F98">
        <w:rPr>
          <w:rStyle w:val="Hyperlink"/>
        </w:rPr>
        <w:t>https://www.thecommunicationtrust.org.uk/ media/363847/tct_univspeak_0-5.pdf</w:t>
      </w:r>
    </w:p>
    <w:p w:rsidR="007F4AFE" w:rsidRDefault="007F4AFE" w:rsidP="007F4AFE">
      <w:r>
        <w:rPr>
          <w:rStyle w:val="Hyperlink"/>
        </w:rPr>
        <w:fldChar w:fldCharType="end"/>
      </w:r>
      <w:r>
        <w:t>5-11s</w:t>
      </w:r>
    </w:p>
    <w:p w:rsidR="007F4AFE" w:rsidRDefault="00D65736" w:rsidP="007F4AFE">
      <w:pPr>
        <w:rPr>
          <w:rStyle w:val="Hyperlink"/>
        </w:rPr>
      </w:pPr>
      <w:hyperlink r:id="rId8" w:history="1">
        <w:r w:rsidR="007F4AFE">
          <w:rPr>
            <w:rStyle w:val="Hyperlink"/>
          </w:rPr>
          <w:t>The Communication Trust - Universally Speaking</w:t>
        </w:r>
      </w:hyperlink>
    </w:p>
    <w:p w:rsidR="007F4AFE" w:rsidRDefault="007F4AFE" w:rsidP="007F4AFE">
      <w:r>
        <w:t>Communication Friendly Checklists</w:t>
      </w:r>
    </w:p>
    <w:p w:rsidR="007F4AFE" w:rsidRDefault="00D65736" w:rsidP="007F4AFE">
      <w:pPr>
        <w:rPr>
          <w:color w:val="0000FF"/>
          <w:u w:val="single"/>
        </w:rPr>
      </w:pPr>
      <w:hyperlink r:id="rId9" w:history="1">
        <w:r w:rsidR="007F4AFE" w:rsidRPr="00B566B6">
          <w:rPr>
            <w:color w:val="0000FF"/>
            <w:u w:val="single"/>
          </w:rPr>
          <w:t>https://www.thecommunicationtrust.org.uk/media/93866/tct_bcrp_csc_final.pdf</w:t>
        </w:r>
      </w:hyperlink>
    </w:p>
    <w:p w:rsidR="007F4AFE" w:rsidRDefault="007F4AFE" w:rsidP="007F4AFE">
      <w:r>
        <w:t>Communication Developing Classroom Observation Tool (peer audit tool)</w:t>
      </w:r>
    </w:p>
    <w:p w:rsidR="007F4AFE" w:rsidRDefault="00D65736" w:rsidP="007F4AFE">
      <w:pPr>
        <w:rPr>
          <w:color w:val="0000FF"/>
          <w:u w:val="single"/>
        </w:rPr>
      </w:pPr>
      <w:hyperlink r:id="rId10" w:history="1">
        <w:r w:rsidR="007F4AFE" w:rsidRPr="00B566B6">
          <w:rPr>
            <w:color w:val="0000FF"/>
            <w:u w:val="single"/>
          </w:rPr>
          <w:t>https://www.thecommunicationtrust.org.uk/media/93866/tct_bcrp_csc_final.pdf</w:t>
        </w:r>
      </w:hyperlink>
    </w:p>
    <w:p w:rsidR="007F4AFE" w:rsidRDefault="007F4AFE" w:rsidP="007F4AFE">
      <w:r>
        <w:t>Lots of links to resources for the Early Years</w:t>
      </w:r>
    </w:p>
    <w:p w:rsidR="007F4AFE" w:rsidRDefault="00D65736" w:rsidP="007F4AFE">
      <w:hyperlink r:id="rId11" w:history="1">
        <w:r w:rsidR="007F4AFE" w:rsidRPr="00B566B6">
          <w:rPr>
            <w:rStyle w:val="Hyperlink"/>
          </w:rPr>
          <w:t>The Communication Trust - Early Years</w:t>
        </w:r>
      </w:hyperlink>
    </w:p>
    <w:p w:rsidR="007F4AFE" w:rsidRDefault="007F4AFE" w:rsidP="007F4AFE">
      <w:r>
        <w:t>Talking Point</w:t>
      </w:r>
    </w:p>
    <w:p w:rsidR="007F4AFE" w:rsidRDefault="00D65736" w:rsidP="007F4AFE">
      <w:hyperlink r:id="rId12" w:history="1">
        <w:r w:rsidR="007F4AFE">
          <w:rPr>
            <w:rStyle w:val="Hyperlink"/>
          </w:rPr>
          <w:t>https://ican.org.uk/i-cans-talking-point/</w:t>
        </w:r>
      </w:hyperlink>
    </w:p>
    <w:p w:rsidR="007F4AFE" w:rsidRDefault="007F4AFE" w:rsidP="007F4AFE"/>
    <w:p w:rsidR="007F4AFE" w:rsidRDefault="007F4AFE" w:rsidP="007F4AFE">
      <w:r>
        <w:t>Ages and Stages</w:t>
      </w:r>
    </w:p>
    <w:p w:rsidR="007F4AFE" w:rsidRDefault="00D65736" w:rsidP="007F4AFE">
      <w:hyperlink r:id="rId13" w:history="1">
        <w:r w:rsidR="007F4AFE">
          <w:rPr>
            <w:rStyle w:val="Hyperlink"/>
          </w:rPr>
          <w:t>https://ican.org.uk/i-cans-talking-point/parents/ages-and-stages/</w:t>
        </w:r>
      </w:hyperlink>
    </w:p>
    <w:p w:rsidR="007F4AFE" w:rsidRDefault="007F4AFE" w:rsidP="007F4AFE"/>
    <w:p w:rsidR="007F4AFE" w:rsidRDefault="007F4AFE" w:rsidP="007F4AFE">
      <w:r>
        <w:t>Stages of Speech and Language Development</w:t>
      </w:r>
    </w:p>
    <w:p w:rsidR="007F4AFE" w:rsidRDefault="00D65736" w:rsidP="007F4AFE">
      <w:pPr>
        <w:rPr>
          <w:rStyle w:val="Hyperlink"/>
        </w:rPr>
      </w:pPr>
      <w:hyperlink r:id="rId14" w:history="1">
        <w:r w:rsidR="007F4AFE">
          <w:rPr>
            <w:rStyle w:val="Hyperlink"/>
          </w:rPr>
          <w:t>https://ican.org.uk/shop/ages-and-stages-of-development-poster/</w:t>
        </w:r>
      </w:hyperlink>
    </w:p>
    <w:p w:rsidR="007F4AFE" w:rsidRDefault="00D65736" w:rsidP="007F4AFE">
      <w:pPr>
        <w:rPr>
          <w:rStyle w:val="Hyperlink"/>
        </w:rPr>
      </w:pPr>
      <w:hyperlink r:id="rId15" w:history="1">
        <w:r w:rsidR="007F4AFE" w:rsidRPr="00C360BB">
          <w:rPr>
            <w:rStyle w:val="Hyperlink"/>
          </w:rPr>
          <w:t>https://www.earlyyearseducator.co.uk/communication-and-language-development</w:t>
        </w:r>
      </w:hyperlink>
    </w:p>
    <w:p w:rsidR="007F4AFE" w:rsidRDefault="007F4AFE" w:rsidP="007F4AFE">
      <w:r>
        <w:t>The Communication Cookbook (useful book full of activities and games to develop speech and language)</w:t>
      </w:r>
    </w:p>
    <w:p w:rsidR="007F4AFE" w:rsidRDefault="00D65736" w:rsidP="007F4AFE">
      <w:pPr>
        <w:rPr>
          <w:rStyle w:val="Hyperlink"/>
        </w:rPr>
      </w:pPr>
      <w:hyperlink r:id="rId16" w:history="1">
        <w:r w:rsidR="007F4AFE">
          <w:rPr>
            <w:rStyle w:val="Hyperlink"/>
          </w:rPr>
          <w:t>https://www.tes.com/teaching-resource/communication-cookbook-6063735</w:t>
        </w:r>
      </w:hyperlink>
    </w:p>
    <w:p w:rsidR="007F4AFE" w:rsidRDefault="007F4AFE" w:rsidP="007F4AFE">
      <w:pPr>
        <w:rPr>
          <w:color w:val="0000FF"/>
          <w:u w:val="single"/>
        </w:rPr>
      </w:pPr>
      <w:proofErr w:type="spellStart"/>
      <w:r w:rsidRPr="00021150">
        <w:rPr>
          <w:u w:val="single"/>
        </w:rPr>
        <w:t>Afasic</w:t>
      </w:r>
      <w:proofErr w:type="spellEnd"/>
      <w:r w:rsidRPr="00021150">
        <w:rPr>
          <w:u w:val="single"/>
        </w:rPr>
        <w:t xml:space="preserve"> Organisation</w:t>
      </w:r>
    </w:p>
    <w:p w:rsidR="007F4AFE" w:rsidRDefault="00D65736" w:rsidP="007F4AFE">
      <w:hyperlink r:id="rId17" w:history="1">
        <w:r w:rsidR="007F4AFE" w:rsidRPr="00EE6102">
          <w:rPr>
            <w:color w:val="0000FF"/>
            <w:u w:val="single"/>
          </w:rPr>
          <w:t>https://www.afasic.org.uk/</w:t>
        </w:r>
      </w:hyperlink>
    </w:p>
    <w:p w:rsidR="007F4AFE" w:rsidRDefault="007F4AFE" w:rsidP="007F4AFE">
      <w:pPr>
        <w:rPr>
          <w:color w:val="0000FF"/>
          <w:u w:val="single"/>
        </w:rPr>
      </w:pPr>
      <w:r w:rsidRPr="00021150">
        <w:t>Information on stammering</w:t>
      </w:r>
    </w:p>
    <w:p w:rsidR="007F4AFE" w:rsidRDefault="00D65736" w:rsidP="007F4AFE">
      <w:pPr>
        <w:rPr>
          <w:color w:val="0000FF"/>
          <w:u w:val="single"/>
        </w:rPr>
      </w:pPr>
      <w:hyperlink r:id="rId18" w:history="1">
        <w:r w:rsidR="007F4AFE" w:rsidRPr="00EE6102">
          <w:rPr>
            <w:color w:val="0000FF"/>
            <w:u w:val="single"/>
          </w:rPr>
          <w:t>https://actionforstammeringchildren.org/</w:t>
        </w:r>
      </w:hyperlink>
    </w:p>
    <w:p w:rsidR="007F4AFE" w:rsidRDefault="007F4AFE" w:rsidP="007F4AFE"/>
    <w:p w:rsidR="007F4AFE" w:rsidRDefault="00D65736" w:rsidP="007F4AFE">
      <w:hyperlink r:id="rId19" w:history="1">
        <w:r w:rsidR="007F4AFE" w:rsidRPr="00EE6102">
          <w:rPr>
            <w:color w:val="0000FF"/>
            <w:u w:val="single"/>
          </w:rPr>
          <w:t>https://stamma.org/</w:t>
        </w:r>
      </w:hyperlink>
    </w:p>
    <w:p w:rsidR="007F4AFE" w:rsidRDefault="007F4AFE" w:rsidP="007F4AFE">
      <w:pPr>
        <w:rPr>
          <w:color w:val="0000FF"/>
          <w:u w:val="single"/>
        </w:rPr>
      </w:pPr>
    </w:p>
    <w:p w:rsidR="007F4AFE" w:rsidRDefault="007F4AFE" w:rsidP="007F4AFE">
      <w:pPr>
        <w:rPr>
          <w:color w:val="0000FF"/>
          <w:u w:val="single"/>
        </w:rPr>
      </w:pPr>
      <w:r w:rsidRPr="00021150">
        <w:t>Information on selective mutism</w:t>
      </w:r>
    </w:p>
    <w:p w:rsidR="007F4AFE" w:rsidRDefault="00D65736" w:rsidP="007F4AFE">
      <w:pPr>
        <w:rPr>
          <w:color w:val="0000FF"/>
          <w:u w:val="single"/>
        </w:rPr>
      </w:pPr>
      <w:hyperlink r:id="rId20" w:history="1">
        <w:r w:rsidR="007F4AFE" w:rsidRPr="00EE6102">
          <w:rPr>
            <w:color w:val="0000FF"/>
            <w:u w:val="single"/>
          </w:rPr>
          <w:t>http://www.selectivemutism.org.uk/</w:t>
        </w:r>
      </w:hyperlink>
    </w:p>
    <w:p w:rsidR="007F4AFE" w:rsidRDefault="007F4AFE" w:rsidP="007F4AFE"/>
    <w:p w:rsidR="007F4AFE" w:rsidRDefault="00D65736" w:rsidP="007F4AFE">
      <w:pPr>
        <w:rPr>
          <w:color w:val="0000FF"/>
          <w:u w:val="single"/>
        </w:rPr>
      </w:pPr>
      <w:hyperlink r:id="rId21" w:history="1">
        <w:r w:rsidR="007F4AFE" w:rsidRPr="00EE6102">
          <w:rPr>
            <w:color w:val="0000FF"/>
            <w:u w:val="single"/>
          </w:rPr>
          <w:t>http://www.selectivemutism.org.uk/information/information-for-parents/</w:t>
        </w:r>
      </w:hyperlink>
    </w:p>
    <w:p w:rsidR="007F4AFE" w:rsidRDefault="007F4AFE" w:rsidP="007F4AFE"/>
    <w:p w:rsidR="007F4AFE" w:rsidRPr="004D624A" w:rsidRDefault="007F4AFE" w:rsidP="007F4AFE">
      <w:r>
        <w:t>The E</w:t>
      </w:r>
      <w:r w:rsidRPr="004D624A">
        <w:t>S</w:t>
      </w:r>
      <w:r>
        <w:t>R</w:t>
      </w:r>
      <w:r w:rsidRPr="004D624A">
        <w:t>C Centre for Language and Communication Development</w:t>
      </w:r>
    </w:p>
    <w:p w:rsidR="007F4AFE" w:rsidRDefault="00D65736" w:rsidP="007F4AFE">
      <w:pPr>
        <w:rPr>
          <w:color w:val="0000FF"/>
          <w:u w:val="single"/>
        </w:rPr>
      </w:pPr>
      <w:hyperlink r:id="rId22" w:history="1">
        <w:r w:rsidR="007F4AFE" w:rsidRPr="001C6AD8">
          <w:rPr>
            <w:color w:val="0000FF"/>
            <w:u w:val="single"/>
          </w:rPr>
          <w:t>http://www.lucid.ac.uk/resources/for-practitioners/</w:t>
        </w:r>
      </w:hyperlink>
      <w:r w:rsidR="007F4AFE">
        <w:rPr>
          <w:color w:val="0000FF"/>
          <w:u w:val="single"/>
        </w:rPr>
        <w:t xml:space="preserve">      </w:t>
      </w:r>
    </w:p>
    <w:p w:rsidR="007F4AFE" w:rsidRDefault="007F4AFE" w:rsidP="007F4AFE">
      <w:pPr>
        <w:rPr>
          <w:color w:val="0000FF"/>
          <w:u w:val="single"/>
        </w:rPr>
      </w:pPr>
      <w:r w:rsidRPr="004D624A">
        <w:t>National Literacy Trust</w:t>
      </w:r>
    </w:p>
    <w:p w:rsidR="007F4AFE" w:rsidRDefault="00D65736" w:rsidP="007F4AFE">
      <w:hyperlink r:id="rId23" w:history="1">
        <w:r w:rsidR="007F4AFE" w:rsidRPr="001C6AD8">
          <w:rPr>
            <w:color w:val="0000FF"/>
            <w:u w:val="single"/>
          </w:rPr>
          <w:t>https://literacytrust.org.uk/</w:t>
        </w:r>
      </w:hyperlink>
    </w:p>
    <w:p w:rsidR="007F4AFE" w:rsidRPr="004D624A" w:rsidRDefault="007F4AFE" w:rsidP="007F4AFE">
      <w:pPr>
        <w:rPr>
          <w:rStyle w:val="Hyperlink"/>
          <w:rFonts w:cs="Arial"/>
          <w:u w:val="none"/>
        </w:rPr>
      </w:pPr>
      <w:r w:rsidRPr="004D624A">
        <w:rPr>
          <w:rStyle w:val="Hyperlink"/>
          <w:rFonts w:cs="Arial"/>
          <w:color w:val="auto"/>
          <w:u w:val="none"/>
        </w:rPr>
        <w:t>Council for Disabled Children</w:t>
      </w:r>
    </w:p>
    <w:p w:rsidR="007F4AFE" w:rsidRPr="004D624A" w:rsidRDefault="00D65736" w:rsidP="007F4AFE">
      <w:pPr>
        <w:rPr>
          <w:rStyle w:val="Hyperlink"/>
          <w:rFonts w:ascii="Arial" w:hAnsi="Arial" w:cs="Arial"/>
        </w:rPr>
      </w:pPr>
      <w:hyperlink r:id="rId24" w:history="1">
        <w:r w:rsidR="007F4AFE" w:rsidRPr="004D624A">
          <w:rPr>
            <w:rStyle w:val="Hyperlink"/>
            <w:rFonts w:cs="Arial"/>
          </w:rPr>
          <w:t>https://councilfordisabledchildren.org.uk/help-resources/resources/early-support-information-speech-language-and-communication-needs</w:t>
        </w:r>
      </w:hyperlink>
    </w:p>
    <w:p w:rsidR="007F4AFE" w:rsidRDefault="007F4AFE" w:rsidP="007F4AFE">
      <w:pPr>
        <w:rPr>
          <w:rFonts w:ascii="Arial" w:hAnsi="Arial" w:cs="Arial"/>
          <w:sz w:val="32"/>
          <w:szCs w:val="32"/>
        </w:rPr>
      </w:pPr>
    </w:p>
    <w:p w:rsidR="007F4AFE" w:rsidRDefault="007F4AFE" w:rsidP="007F4AFE">
      <w:r>
        <w:t>Tiny Happy People</w:t>
      </w:r>
    </w:p>
    <w:p w:rsidR="007F4AFE" w:rsidRDefault="00D65736" w:rsidP="007F4AFE">
      <w:pPr>
        <w:rPr>
          <w:rStyle w:val="Hyperlink"/>
        </w:rPr>
      </w:pPr>
      <w:hyperlink r:id="rId25" w:history="1">
        <w:r w:rsidR="007F4AFE">
          <w:rPr>
            <w:rStyle w:val="Hyperlink"/>
          </w:rPr>
          <w:t>https://www.bbc.co.uk/tiny-happy-people</w:t>
        </w:r>
      </w:hyperlink>
    </w:p>
    <w:p w:rsidR="007F4AFE" w:rsidRDefault="007F4AFE" w:rsidP="007F4AFE">
      <w:r>
        <w:t>Hungry Little Minds</w:t>
      </w:r>
    </w:p>
    <w:p w:rsidR="007F4AFE" w:rsidRDefault="00D65736" w:rsidP="007F4AFE">
      <w:pPr>
        <w:rPr>
          <w:rStyle w:val="Hyperlink"/>
        </w:rPr>
      </w:pPr>
      <w:hyperlink w:history="1">
        <w:r w:rsidR="007F4AFE" w:rsidRPr="00C360BB">
          <w:rPr>
            <w:rStyle w:val="Hyperlink"/>
          </w:rPr>
          <w:t>https://hungrylittleminds.campaign. gov.uk/</w:t>
        </w:r>
      </w:hyperlink>
    </w:p>
    <w:p w:rsidR="007F4AFE" w:rsidRDefault="007F4AFE" w:rsidP="007F4AFE">
      <w:r>
        <w:t>Sub-menus:</w:t>
      </w:r>
    </w:p>
    <w:p w:rsidR="007F4AFE" w:rsidRDefault="007F4AFE" w:rsidP="007F4AFE">
      <w:r>
        <w:t>- Parent activities at home</w:t>
      </w:r>
    </w:p>
    <w:p w:rsidR="007F4AFE" w:rsidRDefault="007F4AFE" w:rsidP="007F4AFE">
      <w:r>
        <w:t>- Resources for parents</w:t>
      </w:r>
    </w:p>
    <w:p w:rsidR="007F4AFE" w:rsidRDefault="007F4AFE" w:rsidP="007F4AFE">
      <w:r>
        <w:t>- Dummy elves resources</w:t>
      </w:r>
    </w:p>
    <w:p w:rsidR="007F4AFE" w:rsidRDefault="00D65736" w:rsidP="007F4AFE">
      <w:pPr>
        <w:rPr>
          <w:rStyle w:val="Hyperlink"/>
        </w:rPr>
      </w:pPr>
      <w:hyperlink r:id="rId26" w:history="1">
        <w:r w:rsidR="007F4AFE">
          <w:rPr>
            <w:rStyle w:val="Hyperlink"/>
          </w:rPr>
          <w:t>https://www.hacw.nhs.uk/childrens-speech-and-language-resources/</w:t>
        </w:r>
      </w:hyperlink>
    </w:p>
    <w:p w:rsidR="00492F6D" w:rsidRDefault="00492F6D" w:rsidP="007F4AFE">
      <w:pPr>
        <w:rPr>
          <w:rStyle w:val="Hyperlink"/>
        </w:rPr>
      </w:pPr>
    </w:p>
    <w:p w:rsidR="00492F6D" w:rsidRDefault="00492F6D" w:rsidP="00492F6D">
      <w:proofErr w:type="spellStart"/>
      <w:r>
        <w:lastRenderedPageBreak/>
        <w:t>Raa</w:t>
      </w:r>
      <w:proofErr w:type="spellEnd"/>
      <w:r>
        <w:t xml:space="preserve"> </w:t>
      </w:r>
      <w:proofErr w:type="spellStart"/>
      <w:r>
        <w:t>Raa</w:t>
      </w:r>
      <w:proofErr w:type="spellEnd"/>
      <w:r>
        <w:t xml:space="preserve"> the Noisy Lion</w:t>
      </w:r>
    </w:p>
    <w:p w:rsidR="00492F6D" w:rsidRDefault="00D65736" w:rsidP="00492F6D">
      <w:pPr>
        <w:rPr>
          <w:rStyle w:val="Hyperlink"/>
        </w:rPr>
      </w:pPr>
      <w:hyperlink r:id="rId27" w:history="1">
        <w:r w:rsidR="00492F6D">
          <w:rPr>
            <w:rStyle w:val="Hyperlink"/>
          </w:rPr>
          <w:t>http://www.raaraathenoisylion.com/news/raa-raa-resource-pack/</w:t>
        </w:r>
      </w:hyperlink>
    </w:p>
    <w:p w:rsidR="00492F6D" w:rsidRDefault="00492F6D" w:rsidP="00492F6D"/>
    <w:p w:rsidR="00492F6D" w:rsidRDefault="00492F6D" w:rsidP="00492F6D">
      <w:r>
        <w:t>Listen Up</w:t>
      </w:r>
    </w:p>
    <w:p w:rsidR="00492F6D" w:rsidRDefault="00492F6D" w:rsidP="00492F6D">
      <w:r>
        <w:t>0-5s</w:t>
      </w:r>
    </w:p>
    <w:p w:rsidR="00492F6D" w:rsidRDefault="00492F6D" w:rsidP="00492F6D">
      <w:r>
        <w:t>5-11s</w:t>
      </w:r>
    </w:p>
    <w:p w:rsidR="00492F6D" w:rsidRDefault="00D65736" w:rsidP="00492F6D">
      <w:pPr>
        <w:rPr>
          <w:color w:val="0000FF"/>
          <w:u w:val="single"/>
        </w:rPr>
      </w:pPr>
      <w:hyperlink r:id="rId28" w:history="1">
        <w:r w:rsidR="00492F6D" w:rsidRPr="00B566B6">
          <w:rPr>
            <w:color w:val="0000FF"/>
            <w:u w:val="single"/>
          </w:rPr>
          <w:t>https://www.thecommunicationtrust.org.uk/resources/resources/resources-for-parents/listen-up/</w:t>
        </w:r>
      </w:hyperlink>
    </w:p>
    <w:p w:rsidR="00492F6D" w:rsidRDefault="00492F6D" w:rsidP="00492F6D">
      <w:r w:rsidRPr="00492F6D">
        <w:t xml:space="preserve"> </w:t>
      </w:r>
      <w:r>
        <w:t>Small Talk</w:t>
      </w:r>
    </w:p>
    <w:p w:rsidR="00492F6D" w:rsidRDefault="00D65736" w:rsidP="00492F6D">
      <w:hyperlink r:id="rId29" w:history="1">
        <w:r w:rsidR="00492F6D" w:rsidRPr="00A254AB">
          <w:rPr>
            <w:rStyle w:val="Hyperlink"/>
          </w:rPr>
          <w:t>https://www.thecommunicationtrust.org.uk/resources/resources/resources-for-parents/small-talk.aspx</w:t>
        </w:r>
      </w:hyperlink>
    </w:p>
    <w:p w:rsidR="00492F6D" w:rsidRDefault="00492F6D" w:rsidP="00492F6D">
      <w:r>
        <w:t>Talking Point Ages and Stages</w:t>
      </w:r>
    </w:p>
    <w:p w:rsidR="00492F6D" w:rsidRDefault="00D65736" w:rsidP="00492F6D">
      <w:hyperlink r:id="rId30" w:history="1">
        <w:r w:rsidR="00492F6D">
          <w:rPr>
            <w:rStyle w:val="Hyperlink"/>
          </w:rPr>
          <w:t>https://ican.org.uk/i-cans-talking-point/parents/ages-and-stages/</w:t>
        </w:r>
      </w:hyperlink>
      <w:r w:rsidR="00492F6D" w:rsidRPr="00492F6D">
        <w:t xml:space="preserve"> </w:t>
      </w:r>
    </w:p>
    <w:p w:rsidR="00492F6D" w:rsidRDefault="00492F6D" w:rsidP="00492F6D">
      <w:proofErr w:type="spellStart"/>
      <w:r>
        <w:t>Bookstart</w:t>
      </w:r>
      <w:proofErr w:type="spellEnd"/>
    </w:p>
    <w:p w:rsidR="00492F6D" w:rsidRDefault="00D65736" w:rsidP="00492F6D">
      <w:pPr>
        <w:rPr>
          <w:rFonts w:ascii="Arial" w:hAnsi="Arial" w:cs="Arial"/>
          <w:sz w:val="32"/>
          <w:szCs w:val="32"/>
        </w:rPr>
      </w:pPr>
      <w:hyperlink r:id="rId31" w:history="1">
        <w:r w:rsidR="00492F6D" w:rsidRPr="001C6AD8">
          <w:rPr>
            <w:color w:val="0000FF"/>
            <w:u w:val="single"/>
          </w:rPr>
          <w:t>https://www.booktrust.org.uk/what-we-do/programmes-and-campaigns/bookstart/</w:t>
        </w:r>
      </w:hyperlink>
    </w:p>
    <w:p w:rsidR="00492F6D" w:rsidRDefault="00492F6D" w:rsidP="00492F6D">
      <w:pPr>
        <w:rPr>
          <w:rStyle w:val="Hyperlink"/>
        </w:rPr>
      </w:pPr>
    </w:p>
    <w:p w:rsidR="00492F6D" w:rsidRDefault="00492F6D" w:rsidP="00492F6D">
      <w:pPr>
        <w:rPr>
          <w:color w:val="0000FF"/>
          <w:u w:val="single"/>
        </w:rPr>
      </w:pPr>
      <w:r>
        <w:t>Essential parent</w:t>
      </w:r>
    </w:p>
    <w:p w:rsidR="00492F6D" w:rsidRDefault="00D65736" w:rsidP="00492F6D">
      <w:pPr>
        <w:rPr>
          <w:rFonts w:ascii="Arial" w:hAnsi="Arial" w:cs="Arial"/>
          <w:sz w:val="32"/>
          <w:szCs w:val="32"/>
        </w:rPr>
      </w:pPr>
      <w:hyperlink r:id="rId32" w:history="1">
        <w:r w:rsidR="00492F6D" w:rsidRPr="00816103">
          <w:rPr>
            <w:color w:val="0000FF"/>
            <w:u w:val="single"/>
          </w:rPr>
          <w:t>https://www.essentialparent.com/</w:t>
        </w:r>
      </w:hyperlink>
    </w:p>
    <w:p w:rsidR="00492F6D" w:rsidRDefault="00492F6D" w:rsidP="00492F6D">
      <w:pPr>
        <w:rPr>
          <w:color w:val="0000FF"/>
          <w:u w:val="single"/>
        </w:rPr>
      </w:pPr>
      <w:r w:rsidRPr="00021150">
        <w:t>Big little moments</w:t>
      </w:r>
    </w:p>
    <w:p w:rsidR="00492F6D" w:rsidRDefault="00D65736" w:rsidP="00492F6D">
      <w:pPr>
        <w:rPr>
          <w:color w:val="0000FF"/>
          <w:u w:val="single"/>
        </w:rPr>
      </w:pPr>
      <w:hyperlink r:id="rId33" w:history="1">
        <w:r w:rsidR="00492F6D" w:rsidRPr="00EE6102">
          <w:rPr>
            <w:color w:val="0000FF"/>
            <w:u w:val="single"/>
          </w:rPr>
          <w:t>http://www.smallstepsbigchanges.org.uk/biglittlemoments</w:t>
        </w:r>
      </w:hyperlink>
    </w:p>
    <w:p w:rsidR="00492F6D" w:rsidRDefault="00492F6D" w:rsidP="00492F6D">
      <w:pPr>
        <w:rPr>
          <w:color w:val="0000FF"/>
          <w:u w:val="single"/>
        </w:rPr>
      </w:pPr>
    </w:p>
    <w:p w:rsidR="00492F6D" w:rsidRPr="00021150" w:rsidRDefault="00492F6D" w:rsidP="00492F6D">
      <w:pPr>
        <w:rPr>
          <w:rStyle w:val="Hyperlink"/>
          <w:rFonts w:eastAsia="Times New Roman"/>
          <w:color w:val="auto"/>
        </w:rPr>
      </w:pPr>
      <w:r w:rsidRPr="00021150">
        <w:rPr>
          <w:rFonts w:cs="Open Sans"/>
        </w:rPr>
        <w:t>EPIC Speech and Language Therapy</w:t>
      </w:r>
      <w:r w:rsidRPr="00021150">
        <w:rPr>
          <w:rFonts w:cs="Open Sans"/>
        </w:rPr>
        <w:br/>
        <w:t>NSPCC National Training Centre</w:t>
      </w:r>
    </w:p>
    <w:p w:rsidR="00492F6D" w:rsidRDefault="00D65736" w:rsidP="00492F6D">
      <w:pPr>
        <w:rPr>
          <w:rFonts w:ascii="Calibri" w:eastAsia="Times New Roman" w:hAnsi="Calibri"/>
          <w:color w:val="000000"/>
        </w:rPr>
      </w:pPr>
      <w:hyperlink r:id="rId34" w:history="1">
        <w:r w:rsidR="00492F6D">
          <w:rPr>
            <w:rStyle w:val="Hyperlink"/>
            <w:rFonts w:ascii="Calibri" w:eastAsia="Times New Roman" w:hAnsi="Calibri"/>
          </w:rPr>
          <w:t>http://epicleics.com/salt/home-learning</w:t>
        </w:r>
      </w:hyperlink>
    </w:p>
    <w:p w:rsidR="00492F6D" w:rsidRDefault="00492F6D" w:rsidP="00492F6D">
      <w:pPr>
        <w:rPr>
          <w:rFonts w:ascii="Arial" w:hAnsi="Arial" w:cs="Arial"/>
          <w:sz w:val="32"/>
          <w:szCs w:val="32"/>
        </w:rPr>
      </w:pPr>
    </w:p>
    <w:p w:rsidR="00492F6D" w:rsidRDefault="00492F6D" w:rsidP="00492F6D">
      <w:pPr>
        <w:rPr>
          <w:color w:val="0000FF"/>
          <w:u w:val="single"/>
        </w:rPr>
      </w:pPr>
      <w:proofErr w:type="spellStart"/>
      <w:r w:rsidRPr="00021150">
        <w:t>Hanen</w:t>
      </w:r>
      <w:proofErr w:type="spellEnd"/>
      <w:r w:rsidRPr="00021150">
        <w:t xml:space="preserve"> Home Learning</w:t>
      </w:r>
    </w:p>
    <w:p w:rsidR="00492F6D" w:rsidRDefault="00D65736" w:rsidP="00492F6D">
      <w:pPr>
        <w:rPr>
          <w:rFonts w:ascii="Arial" w:hAnsi="Arial" w:cs="Arial"/>
          <w:sz w:val="32"/>
          <w:szCs w:val="32"/>
        </w:rPr>
      </w:pPr>
      <w:hyperlink r:id="rId35" w:history="1">
        <w:r w:rsidR="00492F6D" w:rsidRPr="001C6AD8">
          <w:rPr>
            <w:color w:val="0000FF"/>
            <w:u w:val="single"/>
          </w:rPr>
          <w:t>http://www.hanen.org/Home.aspx</w:t>
        </w:r>
      </w:hyperlink>
    </w:p>
    <w:p w:rsidR="00492F6D" w:rsidRPr="004D624A" w:rsidRDefault="00492F6D" w:rsidP="00492F6D">
      <w:pPr>
        <w:rPr>
          <w:rStyle w:val="Hyperlink"/>
          <w:rFonts w:cs="Arial"/>
        </w:rPr>
      </w:pPr>
      <w:r w:rsidRPr="004D624A">
        <w:rPr>
          <w:rStyle w:val="Hyperlink"/>
          <w:rFonts w:cs="Arial"/>
          <w:color w:val="auto"/>
          <w:u w:val="none"/>
        </w:rPr>
        <w:t>NHS Elect</w:t>
      </w:r>
    </w:p>
    <w:p w:rsidR="00492F6D" w:rsidRDefault="00D65736" w:rsidP="00492F6D">
      <w:pPr>
        <w:rPr>
          <w:rStyle w:val="Hyperlink"/>
          <w:rFonts w:cs="Arial"/>
        </w:rPr>
      </w:pPr>
      <w:hyperlink r:id="rId36" w:history="1">
        <w:r w:rsidR="00492F6D" w:rsidRPr="004D624A">
          <w:rPr>
            <w:rStyle w:val="Hyperlink"/>
            <w:rFonts w:cs="Arial"/>
          </w:rPr>
          <w:t>http://www.nhselect2.org.uk/slt/index.php</w:t>
        </w:r>
      </w:hyperlink>
    </w:p>
    <w:p w:rsidR="00492F6D" w:rsidRDefault="00492F6D" w:rsidP="00492F6D">
      <w:r>
        <w:t>Common features of SLCN</w:t>
      </w:r>
    </w:p>
    <w:p w:rsidR="00492F6D" w:rsidRDefault="00D65736" w:rsidP="00492F6D">
      <w:hyperlink r:id="rId37" w:history="1">
        <w:r w:rsidR="00492F6D">
          <w:rPr>
            <w:rStyle w:val="Hyperlink"/>
          </w:rPr>
          <w:t>https://ican.org.uk/i-cans-talking-point/common-features-of-slcn/</w:t>
        </w:r>
      </w:hyperlink>
    </w:p>
    <w:p w:rsidR="00492F6D" w:rsidRDefault="00492F6D" w:rsidP="00492F6D">
      <w:r>
        <w:t>CPD – Online short course (free)</w:t>
      </w:r>
    </w:p>
    <w:p w:rsidR="00492F6D" w:rsidRDefault="00D65736" w:rsidP="00492F6D">
      <w:pPr>
        <w:rPr>
          <w:rStyle w:val="Hyperlink"/>
          <w:rFonts w:cs="Arial"/>
        </w:rPr>
      </w:pPr>
      <w:hyperlink r:id="rId38" w:history="1">
        <w:r w:rsidR="00492F6D">
          <w:rPr>
            <w:rStyle w:val="Hyperlink"/>
          </w:rPr>
          <w:t>https://www.thecommunicationtrust.org.uk/projects/professional-development/online-short-course/</w:t>
        </w:r>
      </w:hyperlink>
    </w:p>
    <w:p w:rsidR="00492F6D" w:rsidRDefault="00492F6D" w:rsidP="00492F6D">
      <w:pPr>
        <w:rPr>
          <w:rStyle w:val="Hyperlink"/>
        </w:rPr>
      </w:pPr>
    </w:p>
    <w:p w:rsidR="00492F6D" w:rsidRDefault="00492F6D" w:rsidP="00492F6D">
      <w:pPr>
        <w:rPr>
          <w:rStyle w:val="Hyperlink"/>
        </w:rPr>
      </w:pPr>
    </w:p>
    <w:p w:rsidR="00492F6D" w:rsidRDefault="00492F6D" w:rsidP="00492F6D">
      <w:r>
        <w:t>Inclusion Development Programme – Speech and Language in the Early Years</w:t>
      </w:r>
    </w:p>
    <w:p w:rsidR="00492F6D" w:rsidRDefault="00D65736" w:rsidP="00492F6D">
      <w:hyperlink r:id="rId39" w:history="1">
        <w:r w:rsidR="00492F6D">
          <w:rPr>
            <w:rStyle w:val="Hyperlink"/>
          </w:rPr>
          <w:t>https://www.idponline.org.uk/downloads/ey-slcn.pdf</w:t>
        </w:r>
      </w:hyperlink>
      <w:r w:rsidR="00492F6D" w:rsidRPr="00492F6D">
        <w:t xml:space="preserve"> </w:t>
      </w:r>
    </w:p>
    <w:p w:rsidR="00492F6D" w:rsidRDefault="00492F6D" w:rsidP="00492F6D"/>
    <w:p w:rsidR="00492F6D" w:rsidRPr="00B0403E" w:rsidRDefault="00492F6D" w:rsidP="00492F6D">
      <w:r w:rsidRPr="00B0403E">
        <w:t xml:space="preserve">Encouraging children with Speech and Language difficulties in the Nursery </w:t>
      </w:r>
    </w:p>
    <w:p w:rsidR="00492F6D" w:rsidRDefault="00D65736" w:rsidP="00492F6D">
      <w:hyperlink r:id="rId40" w:history="1">
        <w:r w:rsidR="00492F6D" w:rsidRPr="0037324F">
          <w:rPr>
            <w:rStyle w:val="Hyperlink"/>
          </w:rPr>
          <w:t>file:///Q:/Early%20Years/EY%20Quality/Pathways%20to%20talking%20project/Ideas%20for%20Com%20champ%20web%20page/Encouragin-children-in-the-nursery.pdf</w:t>
        </w:r>
      </w:hyperlink>
    </w:p>
    <w:p w:rsidR="00492F6D" w:rsidRDefault="00492F6D" w:rsidP="00492F6D"/>
    <w:p w:rsidR="00492F6D" w:rsidRPr="00B0403E" w:rsidRDefault="00492F6D" w:rsidP="00492F6D">
      <w:r w:rsidRPr="00B0403E">
        <w:t xml:space="preserve">Creating opportunities for communication </w:t>
      </w:r>
    </w:p>
    <w:p w:rsidR="00492F6D" w:rsidRDefault="00D65736" w:rsidP="00492F6D">
      <w:hyperlink r:id="rId41" w:history="1">
        <w:r w:rsidR="00492F6D" w:rsidRPr="0037324F">
          <w:rPr>
            <w:rStyle w:val="Hyperlink"/>
          </w:rPr>
          <w:t>file:///Q:/Early%20Years/EY%20Quality/Pathways%20to%20talking%20project/Ideas%20for%20Com%20champ%20web%20page/Creating_Opportunities_for_Communication_advcie_sheet.pdf</w:t>
        </w:r>
      </w:hyperlink>
    </w:p>
    <w:p w:rsidR="00492F6D" w:rsidRPr="00021150" w:rsidRDefault="00492F6D" w:rsidP="00492F6D">
      <w:pPr>
        <w:shd w:val="clear" w:color="auto" w:fill="FFFFFF"/>
        <w:spacing w:before="161" w:after="150"/>
        <w:outlineLvl w:val="0"/>
        <w:rPr>
          <w:rFonts w:eastAsia="Times New Roman" w:cs="Times New Roman"/>
          <w:lang w:eastAsia="en-GB"/>
        </w:rPr>
      </w:pPr>
      <w:r w:rsidRPr="00021150">
        <w:rPr>
          <w:rFonts w:eastAsia="Times New Roman" w:cs="Arial"/>
          <w:spacing w:val="-15"/>
          <w:kern w:val="36"/>
          <w:lang w:eastAsia="en-GB"/>
        </w:rPr>
        <w:t xml:space="preserve">Supporting Children’s Speech, Language and Communication Skills </w:t>
      </w:r>
      <w:r>
        <w:rPr>
          <w:rFonts w:eastAsia="Times New Roman" w:cs="Arial"/>
          <w:spacing w:val="-15"/>
          <w:kern w:val="36"/>
          <w:lang w:eastAsia="en-GB"/>
        </w:rPr>
        <w:t>-</w:t>
      </w:r>
      <w:r w:rsidRPr="00021150">
        <w:rPr>
          <w:rFonts w:eastAsia="Times New Roman" w:cs="Times New Roman"/>
          <w:lang w:eastAsia="en-GB"/>
        </w:rPr>
        <w:t xml:space="preserve">by Kathryn </w:t>
      </w:r>
      <w:proofErr w:type="spellStart"/>
      <w:r w:rsidRPr="00021150">
        <w:rPr>
          <w:rFonts w:eastAsia="Times New Roman" w:cs="Times New Roman"/>
          <w:lang w:eastAsia="en-GB"/>
        </w:rPr>
        <w:t>Stinton</w:t>
      </w:r>
      <w:proofErr w:type="spellEnd"/>
      <w:r w:rsidRPr="00021150">
        <w:rPr>
          <w:rFonts w:eastAsia="Times New Roman" w:cs="Times New Roman"/>
          <w:lang w:eastAsia="en-GB"/>
        </w:rPr>
        <w:t xml:space="preserve"> in </w:t>
      </w:r>
      <w:hyperlink r:id="rId42" w:history="1">
        <w:r w:rsidRPr="00021150">
          <w:rPr>
            <w:rFonts w:eastAsia="Times New Roman" w:cs="Arial"/>
            <w:lang w:eastAsia="en-GB"/>
          </w:rPr>
          <w:t>Articles</w:t>
        </w:r>
      </w:hyperlink>
      <w:r w:rsidRPr="00021150">
        <w:rPr>
          <w:rFonts w:eastAsia="Times New Roman" w:cs="Times New Roman"/>
          <w:lang w:eastAsia="en-GB"/>
        </w:rPr>
        <w:t xml:space="preserve"> </w:t>
      </w:r>
      <w:hyperlink r:id="rId43" w:history="1">
        <w:r w:rsidRPr="00021150">
          <w:rPr>
            <w:rFonts w:eastAsia="Times New Roman" w:cs="Arial"/>
            <w:lang w:eastAsia="en-GB"/>
          </w:rPr>
          <w:t>Teaching and Learning</w:t>
        </w:r>
      </w:hyperlink>
      <w:r w:rsidRPr="00021150">
        <w:rPr>
          <w:rFonts w:eastAsia="Times New Roman" w:cs="Times New Roman"/>
          <w:lang w:eastAsia="en-GB"/>
        </w:rPr>
        <w:t xml:space="preserve"> on March 15, 2018</w:t>
      </w:r>
    </w:p>
    <w:p w:rsidR="00492F6D" w:rsidRDefault="00D65736" w:rsidP="00492F6D">
      <w:pPr>
        <w:rPr>
          <w:rStyle w:val="Hyperlink"/>
          <w:rFonts w:cs="Arial"/>
        </w:rPr>
      </w:pPr>
      <w:hyperlink r:id="rId44" w:history="1">
        <w:r w:rsidR="00492F6D" w:rsidRPr="00DC19A9">
          <w:rPr>
            <w:rStyle w:val="Hyperlink"/>
            <w:rFonts w:cs="Arial"/>
          </w:rPr>
          <w:t>https://eyfs.info/articles.html/teaching-and-learning/supporting-children%E2%80%99s-speech-language-and-communication-skills-r234/</w:t>
        </w:r>
      </w:hyperlink>
    </w:p>
    <w:p w:rsidR="00492F6D" w:rsidRDefault="00492F6D" w:rsidP="00492F6D">
      <w:pPr>
        <w:rPr>
          <w:rStyle w:val="Hyperlink"/>
          <w:rFonts w:cs="Arial"/>
        </w:rPr>
      </w:pPr>
    </w:p>
    <w:p w:rsidR="00492F6D" w:rsidRDefault="00492F6D" w:rsidP="00492F6D">
      <w:pPr>
        <w:rPr>
          <w:rStyle w:val="Hyperlink"/>
          <w:rFonts w:cs="Arial"/>
        </w:rPr>
      </w:pPr>
      <w:r w:rsidRPr="00021150">
        <w:rPr>
          <w:rFonts w:eastAsia="Times New Roman" w:cs="Segoe UI"/>
          <w:b/>
          <w:bCs/>
          <w:caps/>
          <w:color w:val="333333"/>
          <w:kern w:val="36"/>
          <w:lang w:val="en" w:eastAsia="en-GB"/>
        </w:rPr>
        <w:t xml:space="preserve">10 top techniques to develop children’s speech and language </w:t>
      </w:r>
      <w:r>
        <w:rPr>
          <w:rFonts w:eastAsia="Times New Roman" w:cs="Segoe UI"/>
          <w:b/>
          <w:bCs/>
          <w:caps/>
          <w:color w:val="333333"/>
          <w:kern w:val="36"/>
          <w:lang w:val="en" w:eastAsia="en-GB"/>
        </w:rPr>
        <w:t>-</w:t>
      </w:r>
      <w:r w:rsidRPr="00021150">
        <w:rPr>
          <w:rFonts w:eastAsia="Times New Roman" w:cs="Segoe UI"/>
          <w:color w:val="333333"/>
          <w:lang w:val="en" w:eastAsia="en-GB"/>
        </w:rPr>
        <w:t xml:space="preserve">Friday, July 13, 2018 </w:t>
      </w:r>
      <w:r>
        <w:rPr>
          <w:rFonts w:eastAsia="Times New Roman" w:cs="Segoe UI"/>
          <w:color w:val="333333"/>
          <w:lang w:val="en" w:eastAsia="en-GB"/>
        </w:rPr>
        <w:t>-</w:t>
      </w:r>
      <w:r w:rsidRPr="00021150">
        <w:rPr>
          <w:rFonts w:ascii="museo-sans" w:eastAsia="Times New Roman" w:hAnsi="museo-sans" w:cs="Segoe UI"/>
          <w:bCs/>
          <w:color w:val="333333"/>
          <w:sz w:val="21"/>
          <w:szCs w:val="21"/>
          <w:lang w:val="en" w:eastAsia="en-GB"/>
        </w:rPr>
        <w:t xml:space="preserve">I CAN's speech and language expert Jon </w:t>
      </w:r>
      <w:proofErr w:type="spellStart"/>
      <w:r w:rsidRPr="00021150">
        <w:rPr>
          <w:rFonts w:ascii="museo-sans" w:eastAsia="Times New Roman" w:hAnsi="museo-sans" w:cs="Segoe UI"/>
          <w:bCs/>
          <w:color w:val="333333"/>
          <w:sz w:val="21"/>
          <w:szCs w:val="21"/>
          <w:lang w:val="en" w:eastAsia="en-GB"/>
        </w:rPr>
        <w:t>Gilmartin</w:t>
      </w:r>
      <w:proofErr w:type="spellEnd"/>
      <w:r w:rsidRPr="00021150">
        <w:rPr>
          <w:rFonts w:ascii="museo-sans" w:eastAsia="Times New Roman" w:hAnsi="museo-sans" w:cs="Segoe UI"/>
          <w:bCs/>
          <w:color w:val="333333"/>
          <w:sz w:val="21"/>
          <w:szCs w:val="21"/>
          <w:lang w:val="en" w:eastAsia="en-GB"/>
        </w:rPr>
        <w:t xml:space="preserve"> shares his tips for early years practitioners</w:t>
      </w:r>
      <w:r w:rsidRPr="00021150">
        <w:rPr>
          <w:rFonts w:ascii="museo-sans" w:eastAsia="Times New Roman" w:hAnsi="museo-sans" w:cs="Segoe UI"/>
          <w:color w:val="333333"/>
          <w:sz w:val="21"/>
          <w:szCs w:val="21"/>
          <w:lang w:val="en" w:eastAsia="en-GB"/>
        </w:rPr>
        <w:t xml:space="preserve"> </w:t>
      </w:r>
      <w:hyperlink r:id="rId45" w:history="1">
        <w:r w:rsidRPr="00021150">
          <w:rPr>
            <w:rStyle w:val="Hyperlink"/>
            <w:rFonts w:cs="Arial"/>
          </w:rPr>
          <w:t>https://www.nurseryworld.co.uk/opinion/article/10-top-techniques-to-develop-children-s-speech-and-language</w:t>
        </w:r>
      </w:hyperlink>
    </w:p>
    <w:p w:rsidR="00492F6D" w:rsidRDefault="00492F6D" w:rsidP="00492F6D">
      <w:r>
        <w:t>GL Assessment</w:t>
      </w:r>
    </w:p>
    <w:p w:rsidR="00492F6D" w:rsidRDefault="00D65736" w:rsidP="00492F6D">
      <w:pPr>
        <w:rPr>
          <w:rStyle w:val="Hyperlink"/>
          <w:rFonts w:cs="Arial"/>
        </w:rPr>
      </w:pPr>
      <w:hyperlink r:id="rId46" w:history="1">
        <w:r w:rsidR="00492F6D" w:rsidRPr="00FE3FC5">
          <w:rPr>
            <w:rStyle w:val="Hyperlink"/>
          </w:rPr>
          <w:t>https://www.gl-assessment.co.uk/?gclid=EAIaIQobChMI9rCAx6zE6AIVDbDtCh0dKwycEAAYASAAEgK2PPD_BwE</w:t>
        </w:r>
      </w:hyperlink>
    </w:p>
    <w:p w:rsidR="00492F6D" w:rsidRDefault="00492F6D" w:rsidP="00492F6D">
      <w:pPr>
        <w:rPr>
          <w:color w:val="0000FF"/>
          <w:u w:val="single"/>
        </w:rPr>
      </w:pPr>
      <w:r>
        <w:t xml:space="preserve">Elizabeth </w:t>
      </w:r>
      <w:proofErr w:type="spellStart"/>
      <w:r>
        <w:t>Jarman</w:t>
      </w:r>
      <w:proofErr w:type="spellEnd"/>
    </w:p>
    <w:p w:rsidR="00492F6D" w:rsidRDefault="00D65736" w:rsidP="00492F6D">
      <w:pPr>
        <w:rPr>
          <w:rFonts w:ascii="Arial" w:hAnsi="Arial" w:cs="Arial"/>
          <w:sz w:val="32"/>
          <w:szCs w:val="32"/>
        </w:rPr>
      </w:pPr>
      <w:hyperlink r:id="rId47" w:history="1">
        <w:r w:rsidR="00492F6D" w:rsidRPr="001C6AD8">
          <w:rPr>
            <w:color w:val="0000FF"/>
            <w:u w:val="single"/>
          </w:rPr>
          <w:t>https://elizabethjarman.com/</w:t>
        </w:r>
      </w:hyperlink>
    </w:p>
    <w:p w:rsidR="00492F6D" w:rsidRDefault="00492F6D" w:rsidP="00492F6D">
      <w:pPr>
        <w:rPr>
          <w:color w:val="0000FF"/>
          <w:u w:val="single"/>
        </w:rPr>
      </w:pPr>
      <w:proofErr w:type="spellStart"/>
      <w:r>
        <w:t>Elklan</w:t>
      </w:r>
      <w:proofErr w:type="spellEnd"/>
    </w:p>
    <w:p w:rsidR="00492F6D" w:rsidRDefault="00D65736" w:rsidP="00492F6D">
      <w:hyperlink r:id="rId48" w:history="1">
        <w:r w:rsidR="00492F6D" w:rsidRPr="004C5377">
          <w:rPr>
            <w:color w:val="0000FF"/>
            <w:u w:val="single"/>
          </w:rPr>
          <w:t>https://www.elklan.co.uk/</w:t>
        </w:r>
      </w:hyperlink>
    </w:p>
    <w:p w:rsidR="00492F6D" w:rsidRDefault="00492F6D" w:rsidP="00492F6D">
      <w:pPr>
        <w:rPr>
          <w:color w:val="0000FF"/>
          <w:u w:val="single"/>
        </w:rPr>
      </w:pPr>
      <w:r>
        <w:t>B</w:t>
      </w:r>
      <w:r w:rsidRPr="00021150">
        <w:t xml:space="preserve">ercow </w:t>
      </w:r>
      <w:r>
        <w:t>10 years on (2018)</w:t>
      </w:r>
    </w:p>
    <w:p w:rsidR="00492F6D" w:rsidRDefault="00D65736" w:rsidP="00492F6D">
      <w:hyperlink r:id="rId49" w:history="1">
        <w:r w:rsidR="00492F6D" w:rsidRPr="00607E88">
          <w:rPr>
            <w:color w:val="0000FF"/>
            <w:u w:val="single"/>
          </w:rPr>
          <w:t>https://www.bercow10yearson.com/wp-content/uploads/2018/03/337644-ICAN-Bercow-Report-WEB.pdf</w:t>
        </w:r>
      </w:hyperlink>
    </w:p>
    <w:p w:rsidR="00492F6D" w:rsidRDefault="00492F6D" w:rsidP="00492F6D">
      <w:pPr>
        <w:rPr>
          <w:rStyle w:val="Hyperlink"/>
          <w:rFonts w:cs="Arial"/>
        </w:rPr>
      </w:pPr>
      <w:r w:rsidRPr="00531565">
        <w:rPr>
          <w:rStyle w:val="Hyperlink"/>
          <w:rFonts w:cs="Arial"/>
          <w:color w:val="auto"/>
          <w:u w:val="none"/>
        </w:rPr>
        <w:t>The Communication Trust-Misunderstood</w:t>
      </w:r>
    </w:p>
    <w:p w:rsidR="00492F6D" w:rsidRDefault="00D65736" w:rsidP="00492F6D">
      <w:pPr>
        <w:rPr>
          <w:rStyle w:val="Hyperlink"/>
          <w:rFonts w:cs="Arial"/>
        </w:rPr>
      </w:pPr>
      <w:hyperlink r:id="rId50" w:history="1">
        <w:r w:rsidR="00492F6D" w:rsidRPr="004D624A">
          <w:rPr>
            <w:rStyle w:val="Hyperlink"/>
            <w:rFonts w:cs="Arial"/>
          </w:rPr>
          <w:t>https://www.thecommunicationtrust.org.uk/media/3670/misunderstood_edition_2_final.pdf</w:t>
        </w:r>
      </w:hyperlink>
    </w:p>
    <w:p w:rsidR="00492F6D" w:rsidRDefault="00492F6D" w:rsidP="00492F6D">
      <w:pPr>
        <w:rPr>
          <w:color w:val="0000FF"/>
          <w:u w:val="single"/>
        </w:rPr>
      </w:pPr>
      <w:r w:rsidRPr="004D624A">
        <w:lastRenderedPageBreak/>
        <w:t>Wiley online library</w:t>
      </w:r>
    </w:p>
    <w:p w:rsidR="00492F6D" w:rsidRDefault="00D65736" w:rsidP="00492F6D">
      <w:hyperlink r:id="rId51" w:history="1">
        <w:r w:rsidR="00492F6D" w:rsidRPr="00607E88">
          <w:rPr>
            <w:color w:val="0000FF"/>
            <w:u w:val="single"/>
          </w:rPr>
          <w:t>https://onlinelibrary.wiley.com/doi/abs/10.1111/j.1460-6984.2011.00036.x</w:t>
        </w:r>
      </w:hyperlink>
    </w:p>
    <w:p w:rsidR="00492F6D" w:rsidRDefault="00492F6D" w:rsidP="00492F6D"/>
    <w:p w:rsidR="00492F6D" w:rsidRDefault="00492F6D" w:rsidP="00492F6D">
      <w:pPr>
        <w:rPr>
          <w:color w:val="0000FF"/>
          <w:u w:val="single"/>
        </w:rPr>
      </w:pPr>
      <w:r w:rsidRPr="00531565">
        <w:t xml:space="preserve">Fair society healthy lives-The Marmot </w:t>
      </w:r>
      <w:proofErr w:type="gramStart"/>
      <w:r w:rsidRPr="00531565">
        <w:t>Review</w:t>
      </w:r>
      <w:r>
        <w:t>(</w:t>
      </w:r>
      <w:proofErr w:type="gramEnd"/>
      <w:r>
        <w:t>2010)</w:t>
      </w:r>
    </w:p>
    <w:p w:rsidR="00492F6D" w:rsidRDefault="00D65736" w:rsidP="00492F6D">
      <w:pPr>
        <w:rPr>
          <w:rStyle w:val="Hyperlink"/>
          <w:rFonts w:cs="Arial"/>
          <w:color w:val="auto"/>
        </w:rPr>
      </w:pPr>
      <w:hyperlink r:id="rId52" w:history="1">
        <w:r w:rsidR="00492F6D" w:rsidRPr="00607E88">
          <w:rPr>
            <w:color w:val="0000FF"/>
            <w:u w:val="single"/>
          </w:rPr>
          <w:t>http://www.instituteofhealthequity.org/resources-reports/fair-society-healthy-lives-the-marmot-review</w:t>
        </w:r>
      </w:hyperlink>
      <w:r w:rsidR="00492F6D" w:rsidRPr="00492F6D">
        <w:rPr>
          <w:rStyle w:val="Hyperlink"/>
          <w:rFonts w:cs="Arial"/>
          <w:color w:val="auto"/>
        </w:rPr>
        <w:t xml:space="preserve"> </w:t>
      </w:r>
    </w:p>
    <w:p w:rsidR="00492F6D" w:rsidRPr="004D624A" w:rsidRDefault="00492F6D" w:rsidP="00492F6D">
      <w:pPr>
        <w:rPr>
          <w:rStyle w:val="Hyperlink"/>
          <w:rFonts w:cs="Arial"/>
          <w:color w:val="auto"/>
        </w:rPr>
      </w:pPr>
      <w:proofErr w:type="spellStart"/>
      <w:proofErr w:type="gramStart"/>
      <w:r w:rsidRPr="004D624A">
        <w:rPr>
          <w:rStyle w:val="Hyperlink"/>
          <w:rFonts w:cs="Arial"/>
          <w:color w:val="auto"/>
        </w:rPr>
        <w:t>Unicef</w:t>
      </w:r>
      <w:proofErr w:type="spellEnd"/>
      <w:proofErr w:type="gramEnd"/>
    </w:p>
    <w:p w:rsidR="00492F6D" w:rsidRDefault="00D65736" w:rsidP="00492F6D">
      <w:pPr>
        <w:rPr>
          <w:rStyle w:val="Hyperlink"/>
        </w:rPr>
      </w:pPr>
      <w:hyperlink r:id="rId53" w:history="1">
        <w:r w:rsidR="00492F6D" w:rsidRPr="004D624A">
          <w:rPr>
            <w:rStyle w:val="Hyperlink"/>
            <w:rFonts w:cs="Arial"/>
          </w:rPr>
          <w:t>https://www.unicef.org/cwc/files/CwC_Final_Nov-2011(1).pdf</w:t>
        </w:r>
      </w:hyperlink>
    </w:p>
    <w:p w:rsidR="00492F6D" w:rsidRPr="00E255CE" w:rsidRDefault="00492F6D" w:rsidP="00492F6D">
      <w:pPr>
        <w:rPr>
          <w:color w:val="0000FF"/>
          <w:u w:val="single"/>
        </w:rPr>
      </w:pPr>
      <w:r w:rsidRPr="00E255CE">
        <w:rPr>
          <w:rFonts w:ascii="Calibri" w:hAnsi="Calibri" w:cs="Calibri"/>
          <w:color w:val="464749"/>
        </w:rPr>
        <w:t>Bury Community Paediatric Speech and Language Therapy Services</w:t>
      </w:r>
    </w:p>
    <w:p w:rsidR="00492F6D" w:rsidRDefault="00D65736" w:rsidP="00492F6D">
      <w:hyperlink r:id="rId54" w:history="1">
        <w:r w:rsidR="00492F6D" w:rsidRPr="004C5377">
          <w:rPr>
            <w:color w:val="0000FF"/>
            <w:u w:val="single"/>
          </w:rPr>
          <w:t>https://www.pat.nhs.uk/bury-community-paediatric-speech-and-language-therapy-services.htm</w:t>
        </w:r>
      </w:hyperlink>
    </w:p>
    <w:p w:rsidR="00492F6D" w:rsidRPr="00E255CE" w:rsidRDefault="00492F6D" w:rsidP="00492F6D">
      <w:r w:rsidRPr="00E255CE">
        <w:rPr>
          <w:rFonts w:ascii="Calibri" w:hAnsi="Calibri" w:cs="Calibri"/>
          <w:color w:val="464749"/>
        </w:rPr>
        <w:t>Bury Health Visiting</w:t>
      </w:r>
    </w:p>
    <w:p w:rsidR="00492F6D" w:rsidRDefault="00D65736" w:rsidP="00492F6D">
      <w:hyperlink r:id="rId55" w:history="1">
        <w:r w:rsidR="00492F6D" w:rsidRPr="004C5377">
          <w:rPr>
            <w:color w:val="0000FF"/>
            <w:u w:val="single"/>
          </w:rPr>
          <w:t>https://www.pat.nhs.uk/bury-health-visiting.htm</w:t>
        </w:r>
      </w:hyperlink>
    </w:p>
    <w:p w:rsidR="00492F6D" w:rsidRDefault="00492F6D" w:rsidP="00492F6D">
      <w:pPr>
        <w:rPr>
          <w:color w:val="0000FF"/>
          <w:u w:val="single"/>
        </w:rPr>
      </w:pPr>
      <w:r>
        <w:t>Bury2gether</w:t>
      </w:r>
    </w:p>
    <w:p w:rsidR="00492F6D" w:rsidRDefault="00D65736" w:rsidP="00492F6D">
      <w:hyperlink r:id="rId56" w:history="1">
        <w:r w:rsidR="00492F6D" w:rsidRPr="001C6AD8">
          <w:rPr>
            <w:color w:val="0000FF"/>
            <w:u w:val="single"/>
          </w:rPr>
          <w:t>https://www.bury2gether.co.uk/</w:t>
        </w:r>
      </w:hyperlink>
    </w:p>
    <w:p w:rsidR="00492F6D" w:rsidRDefault="00492F6D" w:rsidP="00492F6D"/>
    <w:p w:rsidR="00492F6D" w:rsidRDefault="00492F6D" w:rsidP="007F4AFE"/>
    <w:sectPr w:rsidR="00492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-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FE"/>
    <w:rsid w:val="00492F6D"/>
    <w:rsid w:val="007F4AFE"/>
    <w:rsid w:val="00B90444"/>
    <w:rsid w:val="00D6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9748D-81DC-4AE7-8653-459B1A21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A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AF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F4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can.org.uk/i-cans-talking-point/parents/ages-and-stages/" TargetMode="External"/><Relationship Id="rId18" Type="http://schemas.openxmlformats.org/officeDocument/2006/relationships/hyperlink" Target="https://actionforstammeringchildren.org/" TargetMode="External"/><Relationship Id="rId26" Type="http://schemas.openxmlformats.org/officeDocument/2006/relationships/hyperlink" Target="https://www.hacw.nhs.uk/childrens-speech-and-language-resources/" TargetMode="External"/><Relationship Id="rId39" Type="http://schemas.openxmlformats.org/officeDocument/2006/relationships/hyperlink" Target="https://www.idponline.org.uk/downloads/ey-slcn.pdf" TargetMode="External"/><Relationship Id="rId21" Type="http://schemas.openxmlformats.org/officeDocument/2006/relationships/hyperlink" Target="http://www.selectivemutism.org.uk/information/information-for-parents/" TargetMode="External"/><Relationship Id="rId34" Type="http://schemas.openxmlformats.org/officeDocument/2006/relationships/hyperlink" Target="http://epicleics.com/salt/home-learning" TargetMode="External"/><Relationship Id="rId42" Type="http://schemas.openxmlformats.org/officeDocument/2006/relationships/hyperlink" Target="https://eyfs.info/articles.html/" TargetMode="External"/><Relationship Id="rId47" Type="http://schemas.openxmlformats.org/officeDocument/2006/relationships/hyperlink" Target="https://elizabethjarman.com/" TargetMode="External"/><Relationship Id="rId50" Type="http://schemas.openxmlformats.org/officeDocument/2006/relationships/hyperlink" Target="https://www.thecommunicationtrust.org.uk/media/3670/misunderstood_edition_2_final.pdf" TargetMode="External"/><Relationship Id="rId55" Type="http://schemas.openxmlformats.org/officeDocument/2006/relationships/hyperlink" Target="https://www.pat.nhs.uk/bury-health-visiting.htm" TargetMode="External"/><Relationship Id="rId7" Type="http://schemas.openxmlformats.org/officeDocument/2006/relationships/hyperlink" Target="https://www.thecommunicationtrust.org.uk/resources/resources/resources-for-parents/top-tips-leaflet/" TargetMode="External"/><Relationship Id="rId12" Type="http://schemas.openxmlformats.org/officeDocument/2006/relationships/hyperlink" Target="https://ican.org.uk/i-cans-talking-point/" TargetMode="External"/><Relationship Id="rId17" Type="http://schemas.openxmlformats.org/officeDocument/2006/relationships/hyperlink" Target="https://www.afasic.org.uk/" TargetMode="External"/><Relationship Id="rId25" Type="http://schemas.openxmlformats.org/officeDocument/2006/relationships/hyperlink" Target="https://www.bbc.co.uk/tiny-happy-people" TargetMode="External"/><Relationship Id="rId33" Type="http://schemas.openxmlformats.org/officeDocument/2006/relationships/hyperlink" Target="http://www.smallstepsbigchanges.org.uk/biglittlemoments" TargetMode="External"/><Relationship Id="rId38" Type="http://schemas.openxmlformats.org/officeDocument/2006/relationships/hyperlink" Target="https://www.thecommunicationtrust.org.uk/projects/professional-development/online-short-course/" TargetMode="External"/><Relationship Id="rId46" Type="http://schemas.openxmlformats.org/officeDocument/2006/relationships/hyperlink" Target="https://www.gl-assessment.co.uk/?gclid=EAIaIQobChMI9rCAx6zE6AIVDbDtCh0dKwycEAAYASAAEgK2PPD_Bw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es.com/teaching-resource/communication-cookbook-6063735" TargetMode="External"/><Relationship Id="rId20" Type="http://schemas.openxmlformats.org/officeDocument/2006/relationships/hyperlink" Target="http://www.selectivemutism.org.uk/" TargetMode="External"/><Relationship Id="rId29" Type="http://schemas.openxmlformats.org/officeDocument/2006/relationships/hyperlink" Target="https://www.thecommunicationtrust.org.uk/resources/resources/resources-for-parents/small-talk.aspx" TargetMode="External"/><Relationship Id="rId41" Type="http://schemas.openxmlformats.org/officeDocument/2006/relationships/hyperlink" Target="file:///Q:/Early%20Years/EY%20Quality/Pathways%20to%20talking%20project/Ideas%20for%20Com%20champ%20web%20page/Creating_Opportunities_for_Communication_advcie_sheet.pdf" TargetMode="External"/><Relationship Id="rId54" Type="http://schemas.openxmlformats.org/officeDocument/2006/relationships/hyperlink" Target="https://www.pat.nhs.uk/bury-community-paediatric-speech-and-language-therapy-services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acw.nhs.uk/childrens-speech-and-language-resources/" TargetMode="External"/><Relationship Id="rId11" Type="http://schemas.openxmlformats.org/officeDocument/2006/relationships/hyperlink" Target="http://www.thecommunicationtrust.org.uk/earlyyears/" TargetMode="External"/><Relationship Id="rId24" Type="http://schemas.openxmlformats.org/officeDocument/2006/relationships/hyperlink" Target="https://councilfordisabledchildren.org.uk/help-resources/resources/early-support-information-speech-language-and-communication-needs" TargetMode="External"/><Relationship Id="rId32" Type="http://schemas.openxmlformats.org/officeDocument/2006/relationships/hyperlink" Target="https://www.essentialparent.com/" TargetMode="External"/><Relationship Id="rId37" Type="http://schemas.openxmlformats.org/officeDocument/2006/relationships/hyperlink" Target="https://ican.org.uk/i-cans-talking-point/common-features-of-slcn/" TargetMode="External"/><Relationship Id="rId40" Type="http://schemas.openxmlformats.org/officeDocument/2006/relationships/hyperlink" Target="file:///Q:/Early%20Years/EY%20Quality/Pathways%20to%20talking%20project/Ideas%20for%20Com%20champ%20web%20page/Encouragin-children-in-the-nursery.pdf" TargetMode="External"/><Relationship Id="rId45" Type="http://schemas.openxmlformats.org/officeDocument/2006/relationships/hyperlink" Target="https://www.nurseryworld.co.uk/opinion/article/10-top-techniques-to-develop-children-s-speech-and-language" TargetMode="External"/><Relationship Id="rId53" Type="http://schemas.openxmlformats.org/officeDocument/2006/relationships/hyperlink" Target="https://www.unicef.org/cwc/files/CwC_Final_Nov-2011(1).pdf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leedscommunityhealthcare.nhs.uk/our-services-a-z/speech-and-language-therapy2/speech-and-language-therapy-toolkit/" TargetMode="External"/><Relationship Id="rId15" Type="http://schemas.openxmlformats.org/officeDocument/2006/relationships/hyperlink" Target="https://www.earlyyearseducator.co.uk/communication-and-language-development" TargetMode="External"/><Relationship Id="rId23" Type="http://schemas.openxmlformats.org/officeDocument/2006/relationships/hyperlink" Target="https://literacytrust.org.uk/" TargetMode="External"/><Relationship Id="rId28" Type="http://schemas.openxmlformats.org/officeDocument/2006/relationships/hyperlink" Target="https://www.thecommunicationtrust.org.uk/resources/resources/resources-for-parents/listen-up/" TargetMode="External"/><Relationship Id="rId36" Type="http://schemas.openxmlformats.org/officeDocument/2006/relationships/hyperlink" Target="http://www.nhselect2.org.uk/slt/index.php" TargetMode="External"/><Relationship Id="rId49" Type="http://schemas.openxmlformats.org/officeDocument/2006/relationships/hyperlink" Target="https://www.bercow10yearson.com/wp-content/uploads/2018/03/337644-ICAN-Bercow-Report-WEB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thecommunicationtrust.org.uk/media/93866/tct_bcrp_csc_final.pdf" TargetMode="External"/><Relationship Id="rId19" Type="http://schemas.openxmlformats.org/officeDocument/2006/relationships/hyperlink" Target="https://stamma.org/" TargetMode="External"/><Relationship Id="rId31" Type="http://schemas.openxmlformats.org/officeDocument/2006/relationships/hyperlink" Target="https://www.booktrust.org.uk/what-we-do/programmes-and-campaigns/bookstart/" TargetMode="External"/><Relationship Id="rId44" Type="http://schemas.openxmlformats.org/officeDocument/2006/relationships/hyperlink" Target="https://eyfs.info/articles.html/teaching-and-learning/supporting-children%E2%80%99s-speech-language-and-communication-skills-r234/" TargetMode="External"/><Relationship Id="rId52" Type="http://schemas.openxmlformats.org/officeDocument/2006/relationships/hyperlink" Target="http://www.instituteofhealthequity.org/resources-reports/fair-society-healthy-lives-the-marmot-review" TargetMode="External"/><Relationship Id="rId4" Type="http://schemas.openxmlformats.org/officeDocument/2006/relationships/hyperlink" Target="https://www.greatermanchester-ca.gov.uk/what-we-do/children-and-young-people/every-child-starts-school-ready-to-learn/" TargetMode="External"/><Relationship Id="rId9" Type="http://schemas.openxmlformats.org/officeDocument/2006/relationships/hyperlink" Target="https://www.thecommunicationtrust.org.uk/media/93866/tct_bcrp_csc_final.pdf" TargetMode="External"/><Relationship Id="rId14" Type="http://schemas.openxmlformats.org/officeDocument/2006/relationships/hyperlink" Target="https://ican.org.uk/shop/ages-and-stages-of-development-poster/" TargetMode="External"/><Relationship Id="rId22" Type="http://schemas.openxmlformats.org/officeDocument/2006/relationships/hyperlink" Target="http://www.lucid.ac.uk/resources/for-practitioners/" TargetMode="External"/><Relationship Id="rId27" Type="http://schemas.openxmlformats.org/officeDocument/2006/relationships/hyperlink" Target="http://www.raaraathenoisylion.com/news/raa-raa-resource-pack/" TargetMode="External"/><Relationship Id="rId30" Type="http://schemas.openxmlformats.org/officeDocument/2006/relationships/hyperlink" Target="https://ican.org.uk/i-cans-talking-point/parents/ages-and-stages/" TargetMode="External"/><Relationship Id="rId35" Type="http://schemas.openxmlformats.org/officeDocument/2006/relationships/hyperlink" Target="http://www.hanen.org/Home.aspx" TargetMode="External"/><Relationship Id="rId43" Type="http://schemas.openxmlformats.org/officeDocument/2006/relationships/hyperlink" Target="https://eyfs.info/articles.html/teaching-and-learning/" TargetMode="External"/><Relationship Id="rId48" Type="http://schemas.openxmlformats.org/officeDocument/2006/relationships/hyperlink" Target="https://www.elklan.co.uk/" TargetMode="External"/><Relationship Id="rId56" Type="http://schemas.openxmlformats.org/officeDocument/2006/relationships/hyperlink" Target="https://www.bury2gether.co.uk/" TargetMode="External"/><Relationship Id="rId8" Type="http://schemas.openxmlformats.org/officeDocument/2006/relationships/hyperlink" Target="https://www.thecommunicationtrust.org.uk/resources/resources/resources-for-practitioners/universally-speaking.aspx" TargetMode="External"/><Relationship Id="rId51" Type="http://schemas.openxmlformats.org/officeDocument/2006/relationships/hyperlink" Target="https://onlinelibrary.wiley.com/doi/abs/10.1111/j.1460-6984.2011.00036.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Sharon</dc:creator>
  <cp:keywords/>
  <dc:description/>
  <cp:lastModifiedBy>Walton, Sharon</cp:lastModifiedBy>
  <cp:revision>3</cp:revision>
  <dcterms:created xsi:type="dcterms:W3CDTF">2021-03-02T12:29:00Z</dcterms:created>
  <dcterms:modified xsi:type="dcterms:W3CDTF">2021-03-10T14:41:00Z</dcterms:modified>
</cp:coreProperties>
</file>