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AA" w:rsidRDefault="002B3D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  <w:lang w:val="en-GB"/>
        </w:rPr>
      </w:pPr>
      <w:bookmarkStart w:name="_GoBack" w:id="0"/>
      <w:bookmarkEnd w:id="0"/>
    </w:p>
    <w:tbl>
      <w:tblPr>
        <w:tblStyle w:val="A9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Ukrainian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Healthy Start 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help to buy food and milk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Healthy Start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Отримайте допомогу в покупці їжі і молока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can I buy? 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and vegetables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 я можу купити?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Фрукти та овочі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can be: </w:t>
            </w:r>
          </w:p>
          <w:p w:rsidR="002B3DAA" w:rsidRDefault="002B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fresh, frozen or tinned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41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whole or chopped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41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packaged or loose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42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fruit in fruit juice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41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fruit, vegetables in water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41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fresh, dried or tinned pulses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Вони можуть бути: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свіжими, замороженими або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консервованими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цілими або нарізаними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упакованими або на розсип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фруктами у фруктовому соку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фруктами, овочами у воді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свіжими, сушеними або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консервованими бобами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cannot: </w:t>
            </w:r>
          </w:p>
          <w:p w:rsidR="002B3DAA" w:rsidRDefault="002B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line="276" w:lineRule="auto"/>
              <w:ind w:right="322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 xml:space="preserve">have added ingredients like fat (oil), salt, sugar or </w:t>
            </w:r>
            <w:proofErr w:type="spellStart"/>
            <w:r>
              <w:rPr>
                <w:color w:val="231F20"/>
                <w:sz w:val="24"/>
                <w:szCs w:val="24"/>
              </w:rPr>
              <w:t>flavourings</w:t>
            </w:r>
            <w:proofErr w:type="spellEnd"/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2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be juiced or pre-cooked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10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be fruits in syrup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9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be smoothies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Вони не можуть: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містити інгредієнти, як жир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(масло), сіль, цукор або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ароматизатори.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бути у вигляді фрешу або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попередньо приготовленими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бути фруктами в сиропі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бути у формі смузі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cow’s milk</w:t>
            </w:r>
          </w:p>
          <w:p w:rsidR="002B3DAA" w:rsidRDefault="009E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2" w:righ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231F20"/>
                <w:sz w:val="24"/>
                <w:szCs w:val="24"/>
              </w:rPr>
              <w:t xml:space="preserve">his needs to be plain cow’s milk, which is </w:t>
            </w:r>
            <w:proofErr w:type="spellStart"/>
            <w:r>
              <w:rPr>
                <w:color w:val="231F20"/>
                <w:sz w:val="24"/>
                <w:szCs w:val="24"/>
              </w:rPr>
              <w:t>pasteurised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sterilised</w:t>
            </w:r>
            <w:proofErr w:type="spellEnd"/>
            <w:r>
              <w:rPr>
                <w:color w:val="231F20"/>
                <w:sz w:val="24"/>
                <w:szCs w:val="24"/>
              </w:rPr>
              <w:t>, long-life or ultra- heat treated (UHT).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Просте коров’яче </w:t>
            </w:r>
            <w:r>
              <w:rPr>
                <w:sz w:val="24"/>
                <w:szCs w:val="24"/>
                <w:lang w:val="uk-UA"/>
              </w:rPr>
              <w:t>молоко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Має бути звичайним коров&amp;#39;ячим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молоком,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пастеризованим, стерилізованим, з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тривалим терміном зберігання або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піддане ультра-термічній обробці.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cannot be: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line="276" w:lineRule="auto"/>
              <w:ind w:hanging="361"/>
              <w:rPr>
                <w:color w:val="000000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flavoured</w:t>
            </w:r>
            <w:proofErr w:type="spellEnd"/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10" w:line="276" w:lineRule="auto"/>
              <w:ind w:hanging="361"/>
              <w:rPr>
                <w:color w:val="000000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coloured</w:t>
            </w:r>
            <w:proofErr w:type="spellEnd"/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9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evaporated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9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condensed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10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plant-based milk</w:t>
            </w:r>
          </w:p>
          <w:p w:rsidR="002B3DAA" w:rsidRDefault="009E62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  <w:tab w:val="left" w:pos="1067"/>
              </w:tabs>
              <w:spacing w:before="9" w:line="276" w:lineRule="auto"/>
              <w:ind w:right="108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 xml:space="preserve">powdered (unless it’s stage one </w:t>
            </w:r>
            <w:r>
              <w:rPr>
                <w:color w:val="231F20"/>
                <w:sz w:val="24"/>
                <w:szCs w:val="24"/>
              </w:rPr>
              <w:t>infant formula)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Але не може бути: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ароматизованим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кольоровим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випаруваним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згущеним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молоком на рослинній основі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порошкоподібним (якщо це не дитяче харчування для немовлят)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Infant formula</w:t>
            </w:r>
          </w:p>
          <w:p w:rsidR="002B3DAA" w:rsidRDefault="009E6215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6"/>
                <w:tab w:val="left" w:pos="1237"/>
              </w:tabs>
              <w:spacing w:before="94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Stage one only (first infant formula)</w:t>
            </w:r>
          </w:p>
          <w:p w:rsidR="002B3DAA" w:rsidRDefault="009E6215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6"/>
                <w:tab w:val="left" w:pos="1237"/>
              </w:tabs>
              <w:spacing w:before="9" w:line="276" w:lineRule="auto"/>
              <w:ind w:hanging="361"/>
              <w:rPr>
                <w:color w:val="000000"/>
              </w:rPr>
            </w:pPr>
            <w:r>
              <w:rPr>
                <w:color w:val="231F20"/>
                <w:sz w:val="24"/>
                <w:szCs w:val="24"/>
              </w:rPr>
              <w:t>made from cow’s milk</w:t>
            </w:r>
          </w:p>
          <w:p w:rsidR="002B3DAA" w:rsidRDefault="009E6215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6"/>
                <w:tab w:val="left" w:pos="1237"/>
              </w:tabs>
              <w:spacing w:before="10" w:line="276" w:lineRule="auto"/>
              <w:ind w:hanging="361"/>
              <w:rPr>
                <w:color w:val="000000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nutritionally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complete.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cannot be: </w:t>
            </w:r>
          </w:p>
          <w:p w:rsidR="002B3DAA" w:rsidRDefault="002B3DAA">
            <w:pPr>
              <w:spacing w:line="276" w:lineRule="auto"/>
              <w:rPr>
                <w:color w:val="231F20"/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follow-on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formula or milk (‘from 6 months’, or ‘from 6 to 12 months’).</w:t>
            </w:r>
            <w:r>
              <w:rPr>
                <w:sz w:val="24"/>
                <w:szCs w:val="24"/>
              </w:rPr>
              <w:t xml:space="preserve"> 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Дитяче харчування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Тільки першого етапу (перша дитяча суміш для немовлят)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Виготовлене з коров’ячого молока</w:t>
            </w:r>
          </w:p>
          <w:p w:rsidR="002B3DAA" w:rsidRDefault="009E621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Збалансоване дитяче харчування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Це не</w:t>
            </w:r>
            <w:r>
              <w:rPr>
                <w:lang w:val="uk-UA"/>
              </w:rPr>
              <w:t xml:space="preserve"> може бути: молочна суміш або молоко ("з 6 місяців" або "від 6 до 12 місяців').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Start Vitamins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use your Healthy Start prepaid card to show proof of eligibility to collect Healthy Start vitamins.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your nearest vitamin provider on the </w:t>
            </w:r>
            <w:r>
              <w:rPr>
                <w:sz w:val="24"/>
                <w:szCs w:val="24"/>
              </w:rPr>
              <w:t>Healthy Start website.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your prepaid card with you when you collect them.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Вітаміни для Healthy Start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 можете використовувати свою передплачену картку Healthy Start, щоб пред'явити підтвердження права на отримання вітамінів Healthy Start.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Знайдіть </w:t>
            </w:r>
            <w:r>
              <w:rPr>
                <w:sz w:val="24"/>
                <w:szCs w:val="24"/>
                <w:lang w:val="uk-UA"/>
              </w:rPr>
              <w:t>найближчого постачальника вітамінів на веб-сайті Healthy Start.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Візьміть з собою свою передплачену карту, коли будете їх забирати.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more information and to apply to the NHS Healthy Start scheme, visit: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hyperlink w:history="1" r:id="rId6">
              <w:r>
                <w:rPr>
                  <w:color w:val="1155CC"/>
                  <w:sz w:val="24"/>
                  <w:szCs w:val="24"/>
                  <w:u w:val="single"/>
                </w:rPr>
                <w:t>www.healthystart.nhs.uk</w:t>
              </w:r>
            </w:hyperlink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call us on 03003307010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contact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is open Monday - Friday,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- 6 pm (except public holidays) 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отримання додаткової інформації та подання заявки на участь у програмі NHS Healthy Start пройдіть за посиланням: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www.healthystart.nhs.uk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Або зателефонуйте нам за номером 03003307010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Наш контактний центр відкритий з понеділка по п'ятницю,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8 ранку до 18 вечора (крім святкових днів)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us on Facebook and Twitter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</w:rPr>
              <w:t>NHSHealthyStart</w:t>
            </w:r>
            <w:proofErr w:type="spellEnd"/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Слідкуйте за нами на Facebook і</w:t>
            </w:r>
            <w:r>
              <w:rPr>
                <w:sz w:val="24"/>
                <w:szCs w:val="24"/>
                <w:lang w:val="uk-UA"/>
              </w:rPr>
              <w:t xml:space="preserve"> Twitter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@N</w:t>
            </w:r>
            <w:r>
              <w:rPr>
                <w:sz w:val="24"/>
                <w:szCs w:val="24"/>
                <w:lang w:val="en-GB"/>
              </w:rPr>
              <w:t>HSH</w:t>
            </w:r>
            <w:r>
              <w:rPr>
                <w:sz w:val="24"/>
                <w:szCs w:val="24"/>
                <w:lang w:val="uk-UA"/>
              </w:rPr>
              <w:t>ealthy</w:t>
            </w:r>
            <w:r>
              <w:rPr>
                <w:sz w:val="24"/>
                <w:szCs w:val="24"/>
                <w:lang w:val="en-GB"/>
              </w:rPr>
              <w:t>S</w:t>
            </w:r>
            <w:r>
              <w:rPr>
                <w:sz w:val="24"/>
                <w:szCs w:val="24"/>
                <w:lang w:val="uk-UA"/>
              </w:rPr>
              <w:t>tart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allpay</w:t>
            </w:r>
            <w:proofErr w:type="spellEnd"/>
            <w:r>
              <w:rPr>
                <w:sz w:val="24"/>
                <w:szCs w:val="24"/>
              </w:rPr>
              <w:t xml:space="preserve"> prepaid card is issued by </w:t>
            </w:r>
            <w:proofErr w:type="spellStart"/>
            <w:r>
              <w:rPr>
                <w:sz w:val="24"/>
                <w:szCs w:val="24"/>
              </w:rPr>
              <w:t>allpay</w:t>
            </w:r>
            <w:proofErr w:type="spellEnd"/>
            <w:r>
              <w:rPr>
                <w:sz w:val="24"/>
                <w:szCs w:val="24"/>
              </w:rPr>
              <w:t xml:space="preserve"> Ltd pursuant to license by </w:t>
            </w:r>
            <w:proofErr w:type="spellStart"/>
            <w:r>
              <w:rPr>
                <w:sz w:val="24"/>
                <w:szCs w:val="24"/>
              </w:rPr>
              <w:t>Mastercard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International Incorporated. </w:t>
            </w:r>
            <w:proofErr w:type="spellStart"/>
            <w:proofErr w:type="gramStart"/>
            <w:r>
              <w:rPr>
                <w:sz w:val="24"/>
                <w:szCs w:val="24"/>
              </w:rPr>
              <w:t>allpay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Ltd is a company regulated by the Financial Conduct Authority (FRN 900539) for the issuance of electronic money.</w:t>
            </w:r>
            <w:r>
              <w:rPr>
                <w:sz w:val="24"/>
                <w:szCs w:val="24"/>
              </w:rPr>
              <w:t xml:space="preserve"> Head office and registered address: Fortis et Fides, Whitestone Business Park, Hereford, HR1 3SE (Company No 02933191). </w:t>
            </w:r>
            <w:proofErr w:type="spellStart"/>
            <w:r>
              <w:rPr>
                <w:sz w:val="24"/>
                <w:szCs w:val="24"/>
              </w:rPr>
              <w:t>Mastercard</w:t>
            </w:r>
            <w:proofErr w:type="spellEnd"/>
            <w:r>
              <w:rPr>
                <w:sz w:val="24"/>
                <w:szCs w:val="24"/>
              </w:rPr>
              <w:t xml:space="preserve"> is a registered trademark of </w:t>
            </w:r>
            <w:proofErr w:type="spellStart"/>
            <w:r>
              <w:rPr>
                <w:sz w:val="24"/>
                <w:szCs w:val="24"/>
              </w:rPr>
              <w:t>Mastercard</w:t>
            </w:r>
            <w:proofErr w:type="spellEnd"/>
            <w:r>
              <w:rPr>
                <w:sz w:val="24"/>
                <w:szCs w:val="24"/>
              </w:rPr>
              <w:t xml:space="preserve"> International Incorporated.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Передплачена картка allpay випущена компанією allpay Ltd</w:t>
            </w:r>
            <w:r>
              <w:rPr>
                <w:sz w:val="24"/>
                <w:szCs w:val="24"/>
                <w:lang w:val="uk-UA"/>
              </w:rPr>
              <w:t xml:space="preserve"> відповідно до </w:t>
            </w:r>
            <w:r>
              <w:rPr>
                <w:sz w:val="24"/>
                <w:szCs w:val="24"/>
                <w:lang w:val="uk-UA"/>
              </w:rPr>
              <w:lastRenderedPageBreak/>
              <w:t>ліцензії Mastercard International Incorporated. allpay Ltd є компанією, діяльність якої регулюється управлінням з фінансового нагляду (FRN 900539) в області випуску електронних грошей. Головний офіс та юридична адреса: Fortis et Fides, White</w:t>
            </w:r>
            <w:r>
              <w:rPr>
                <w:sz w:val="24"/>
                <w:szCs w:val="24"/>
                <w:lang w:val="uk-UA"/>
              </w:rPr>
              <w:t>stone Business Park, Херефорд, HR1 3SE (Номер компанії 02933191). Mastercard є зареєстрованою торговою маркою Mastercard International Incorporated.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is NHS Healthy Start?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you’re pregnant or have children under the age of 4 you can get payments ev</w:t>
            </w:r>
            <w:r>
              <w:rPr>
                <w:sz w:val="24"/>
                <w:szCs w:val="24"/>
              </w:rPr>
              <w:t>ery 4 weeks to spend on: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cow’s milk</w:t>
            </w:r>
          </w:p>
          <w:p w:rsidR="002B3DAA" w:rsidRDefault="009E6215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fresh, frozen or tinned fruit and vegetables</w:t>
            </w:r>
          </w:p>
          <w:p w:rsidR="002B3DAA" w:rsidRDefault="009E6215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 formula milk</w:t>
            </w:r>
          </w:p>
          <w:p w:rsidR="002B3DAA" w:rsidRDefault="009E6215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fresh, dried, and tinned pulses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also get free Healthy Start vitamins. 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You’ll get: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£4.25 each week of your pregnancy (from the 10th week of </w:t>
            </w:r>
            <w:r>
              <w:rPr>
                <w:sz w:val="24"/>
                <w:szCs w:val="24"/>
              </w:rPr>
              <w:t>your pregnancy)</w:t>
            </w:r>
          </w:p>
          <w:p w:rsidR="002B3DAA" w:rsidRDefault="009E621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£8.50 each week for children from birth to 1 year old</w:t>
            </w:r>
          </w:p>
          <w:p w:rsidR="002B3DAA" w:rsidRDefault="009E621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£4.25 each week for children between 1 and 4 years old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money will stop after your child’s 4th birthday, or if you no longer receive benefits.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 таке NHS Healthy Start?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Якщо ви </w:t>
            </w:r>
            <w:r>
              <w:rPr>
                <w:sz w:val="24"/>
                <w:szCs w:val="24"/>
                <w:lang w:val="uk-UA"/>
              </w:rPr>
              <w:t>вагітна або у вас є діти віком до 4 років, ви можете отримувати виплати кожні 4 тижні, щоб витратити їх на: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коров'яче молоко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свіжі, заморожені або консервовані фрукти та овочі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молочну суміш для дитячого харчування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свіжі, сушені та консервовані боб</w:t>
            </w:r>
            <w:r>
              <w:rPr>
                <w:sz w:val="24"/>
                <w:szCs w:val="24"/>
                <w:lang w:val="uk-UA"/>
              </w:rPr>
              <w:t>ові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 також можете отримати безкоштовні вітаміни Healthy Start. 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 отримаєте: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4,25 фунтів стерлінгів за кожен тиждень вашої вагітності (починаючи з 10-го тижня вашої вагітності)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8,50 фунтів стерлінгів щотижня для дітей від народження до 1 року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● </w:t>
            </w:r>
            <w:r>
              <w:rPr>
                <w:sz w:val="24"/>
                <w:szCs w:val="24"/>
                <w:lang w:val="uk-UA"/>
              </w:rPr>
              <w:t>4,25 фунтів стерлінгів на тиждень для дітей віком від 1 до 4 років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Процес отримання допомоги припиниться після 4-го дня народження вашої дитини або якщо ви перестанете отримувати допомогу.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Who can apply?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Хто може подати заявку?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You’ll qualify for the </w:t>
            </w:r>
            <w:r>
              <w:rPr>
                <w:sz w:val="24"/>
                <w:szCs w:val="24"/>
              </w:rPr>
              <w:t>Healthy Start scheme if you’re at least 10 weeks pregnant or you have at least one child that’s under 4.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addition, you must be receiving any of the following: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Tax Credit (only if your family’s annual income is £16,190 or less)</w:t>
            </w:r>
          </w:p>
          <w:p w:rsidR="002B3DAA" w:rsidRDefault="009E621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Support</w:t>
            </w:r>
          </w:p>
          <w:p w:rsidR="002B3DAA" w:rsidRDefault="009E621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</w:t>
            </w:r>
            <w:r>
              <w:rPr>
                <w:sz w:val="24"/>
                <w:szCs w:val="24"/>
              </w:rPr>
              <w:t>ome-based Jobseeker’s Allowance</w:t>
            </w:r>
          </w:p>
          <w:p w:rsidR="002B3DAA" w:rsidRDefault="009E621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Credit (which includes the child addition)</w:t>
            </w:r>
          </w:p>
          <w:p w:rsidR="002B3DAA" w:rsidRDefault="009E621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Universal Credit (only if your family’s take- home pay is £408 or less per month from employment)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 маєте право на участь у програмі "Healthy Start", якщо ви вагітна </w:t>
            </w:r>
            <w:r>
              <w:rPr>
                <w:sz w:val="24"/>
                <w:szCs w:val="24"/>
                <w:lang w:val="uk-UA"/>
              </w:rPr>
              <w:t>щонайменше 10 тижнів або у вас є принаймні одна дитина віком до 4 років.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Крім того, ви маєте право отримати будь-яке з наступних: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Податковий кредит на дітей (тільки в тому випадку, якщо річний дохід вашої родини становить 16 190 фунтів стерлінгів або м</w:t>
            </w:r>
            <w:r>
              <w:rPr>
                <w:sz w:val="24"/>
                <w:szCs w:val="24"/>
                <w:lang w:val="uk-UA"/>
              </w:rPr>
              <w:t>енше)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Підтримку доходів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Допомогу для осіб, які шукають роботу, засноване на доходах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Пенсійний кредит (який включає в себе Доповнення до дитини)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Універсальний кредит (тільки в тому випадку, якщо заробітна плата вашої родини становить 408 фунтів стер</w:t>
            </w:r>
            <w:r>
              <w:rPr>
                <w:sz w:val="24"/>
                <w:szCs w:val="24"/>
                <w:lang w:val="uk-UA"/>
              </w:rPr>
              <w:t>лінгів або менше на місяць від роботи)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will also be eligible for Healthy Start if: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9E62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you’re under 18 and pregnant, even if you are not claiming any benefits</w:t>
            </w:r>
          </w:p>
          <w:p w:rsidR="002B3DAA" w:rsidRDefault="009E62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claim income-related Employment and Support Allowance (ESA) and are over 10 weeks pregnant</w:t>
            </w:r>
          </w:p>
          <w:p w:rsidR="002B3DAA" w:rsidRDefault="009E62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you</w:t>
            </w:r>
            <w:proofErr w:type="gramEnd"/>
            <w:r>
              <w:rPr>
                <w:sz w:val="24"/>
                <w:szCs w:val="24"/>
              </w:rPr>
              <w:t xml:space="preserve"> or your partner get Working Tax Credit run-on only. (Working Tax Credit run-on is the Working Tax Credit you receive in the 4 weeks immediately after you have stopped working for 16 hours or more per week)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 також будете мати право на участь у </w:t>
            </w:r>
            <w:r>
              <w:rPr>
                <w:sz w:val="24"/>
                <w:szCs w:val="24"/>
                <w:lang w:val="uk-UA"/>
              </w:rPr>
              <w:t>програмі Healthy Start, якщо: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вам менше 18 років, і ви вагітні, навіть якщо ви не претендуєте на будь-які пільги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ви претендуєте на допомогу з працевлаштування та підтримки, пов'язану з доходом (ESA), і перебуваєте на терміні вагітності більше 10 тижні</w:t>
            </w:r>
            <w:r>
              <w:rPr>
                <w:sz w:val="24"/>
                <w:szCs w:val="24"/>
                <w:lang w:val="uk-UA"/>
              </w:rPr>
              <w:t>в.</w:t>
            </w:r>
          </w:p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● ви або Ваш партнер отримуєте лише тимчасовий податковий кредит. (Додатковий робочий податковий кредит-це робочий податковий кредит, який Ви отримуєте протягом 4 тижнів відразу після того, як ви перестали працювати 16 і більше годин на тиждень)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</w:t>
            </w:r>
            <w:r>
              <w:rPr>
                <w:sz w:val="24"/>
                <w:szCs w:val="24"/>
              </w:rPr>
              <w:t xml:space="preserve"> apply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подати заявку?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 </w:t>
            </w:r>
          </w:p>
          <w:p w:rsidR="002B3DAA" w:rsidRDefault="009E62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www.healthystart.nhs.uk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Пройдіть за посиланням:</w:t>
            </w:r>
          </w:p>
          <w:p w:rsidR="002B3DAA" w:rsidRDefault="009E6215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lastRenderedPageBreak/>
              <w:t>www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b/>
                <w:sz w:val="24"/>
                <w:szCs w:val="24"/>
              </w:rPr>
              <w:t>healthystart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b/>
                <w:sz w:val="24"/>
                <w:szCs w:val="24"/>
              </w:rPr>
              <w:t>nhs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b/>
                <w:sz w:val="24"/>
                <w:szCs w:val="24"/>
              </w:rPr>
              <w:t>uk</w:t>
            </w:r>
            <w:proofErr w:type="spellEnd"/>
          </w:p>
          <w:p w:rsidR="002B3DAA" w:rsidRDefault="002B3DA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Fill in the online application form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Заповніть онлайн-форму заявки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 your pre-paid card in the post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Отримайте свою передплачену картку поштою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You’ll need to activate your card to get your PIN before using it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Вам потрібно буде активувати свою карту, щоб отримати PIN-код, перед тим як почати користуватися нею 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Shop for healthy food and milk in most retail stores that sells the eligible food and </w:t>
            </w:r>
            <w:r>
              <w:rPr>
                <w:sz w:val="24"/>
                <w:szCs w:val="24"/>
              </w:rPr>
              <w:t xml:space="preserve">milk items and accepts </w:t>
            </w:r>
            <w:proofErr w:type="spellStart"/>
            <w:r>
              <w:rPr>
                <w:sz w:val="24"/>
                <w:szCs w:val="24"/>
              </w:rPr>
              <w:t>Mastercard</w:t>
            </w:r>
            <w:proofErr w:type="spellEnd"/>
            <w:r>
              <w:rPr>
                <w:rFonts w:ascii="Arial" w:hAnsi="Arial" w:eastAsia="Arial" w:cs="Arial"/>
                <w:color w:val="4D5156"/>
                <w:sz w:val="21"/>
                <w:szCs w:val="21"/>
                <w:highlight w:val="white"/>
              </w:rPr>
              <w:t>®</w:t>
            </w:r>
            <w:r>
              <w:rPr>
                <w:sz w:val="24"/>
                <w:szCs w:val="24"/>
              </w:rPr>
              <w:t xml:space="preserve"> payments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Купуйте здорову їжу та молоко в більшості магазинів, які продають відповідні продукти харчування та молочні продукти та приймають платежі Mastercard®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You’ll  need to insert your card into the card reader and ent</w:t>
            </w:r>
            <w:r>
              <w:rPr>
                <w:sz w:val="24"/>
                <w:szCs w:val="24"/>
              </w:rPr>
              <w:t>er your PIN when you make your first transaction</w:t>
            </w: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Вам буде потрібно вставити свою карту в пристрій зчитування карт і ввести свій PIN-код при здійсненні першої транзакції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card will be topped up with your benefit every four weeks.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Ваша карта буде попов</w:t>
            </w:r>
            <w:r>
              <w:rPr>
                <w:sz w:val="24"/>
                <w:szCs w:val="24"/>
                <w:lang w:val="uk-UA"/>
              </w:rPr>
              <w:t>нюватися грошовою допомогою кожні чотири тижні.</w:t>
            </w:r>
          </w:p>
        </w:tc>
      </w:tr>
      <w:tr w:rsidR="002B3DAA"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also use your card to show proof of eligibility to collect free Healthy Start vitamins.</w:t>
            </w: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  <w:p w:rsidR="002B3DAA" w:rsidRDefault="002B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2B3DAA" w:rsidRDefault="009E6215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 також можете використовувати свою карту, щоб пред'явити підтвердження права на отримання безкоштовних віта</w:t>
            </w:r>
            <w:r>
              <w:rPr>
                <w:sz w:val="24"/>
                <w:szCs w:val="24"/>
                <w:lang w:val="uk-UA"/>
              </w:rPr>
              <w:t>мінів Healthy Start.</w:t>
            </w:r>
          </w:p>
        </w:tc>
      </w:tr>
    </w:tbl>
    <w:p w:rsidR="002B3DAA" w:rsidRDefault="002B3DAA">
      <w:pPr>
        <w:spacing w:line="276" w:lineRule="auto"/>
        <w:rPr>
          <w:sz w:val="24"/>
          <w:szCs w:val="24"/>
          <w:lang w:val="ru-RU"/>
        </w:rPr>
      </w:pPr>
    </w:p>
    <w:sectPr w:rsidR="002B3DA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35D"/>
    <w:multiLevelType w:val="multilevel"/>
    <w:tmpl w:val="FCE0C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00FD0"/>
    <w:multiLevelType w:val="multilevel"/>
    <w:tmpl w:val="B0E4A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934B06"/>
    <w:multiLevelType w:val="hybridMultilevel"/>
    <w:tmpl w:val="C4A68A72"/>
    <w:lvl w:ilvl="0" w:tplc="987C35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DA8D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C64A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3A05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6CA6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1CAC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74B0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4E4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6ACA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66ABB"/>
    <w:multiLevelType w:val="hybridMultilevel"/>
    <w:tmpl w:val="8DD49180"/>
    <w:lvl w:ilvl="0" w:tplc="62B40A0A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6061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CD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A8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0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2A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6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E0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03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9CF"/>
    <w:multiLevelType w:val="hybridMultilevel"/>
    <w:tmpl w:val="CC124F3A"/>
    <w:lvl w:ilvl="0" w:tplc="BE24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4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EC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C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3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4A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C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AA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A7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2311"/>
    <w:multiLevelType w:val="multilevel"/>
    <w:tmpl w:val="144C0BE8"/>
    <w:lvl w:ilvl="0">
      <w:numFmt w:val="bullet"/>
      <w:lvlText w:val="•"/>
      <w:lvlJc w:val="left"/>
      <w:pPr>
        <w:ind w:left="785" w:hanging="360"/>
      </w:pPr>
      <w:rPr>
        <w:rFonts w:ascii="Trebuchet MS" w:eastAsia="Trebuchet MS" w:hAnsi="Trebuchet MS" w:cs="Trebuchet MS"/>
        <w:b w:val="0"/>
        <w:i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955" w:hanging="360"/>
      </w:pPr>
      <w:rPr>
        <w:rFonts w:ascii="Trebuchet MS" w:eastAsia="Trebuchet MS" w:hAnsi="Trebuchet MS" w:cs="Trebuchet MS"/>
        <w:b w:val="0"/>
        <w:i w:val="0"/>
        <w:color w:val="231F20"/>
        <w:sz w:val="24"/>
        <w:szCs w:val="24"/>
      </w:rPr>
    </w:lvl>
    <w:lvl w:ilvl="2">
      <w:numFmt w:val="bullet"/>
      <w:lvlText w:val="•"/>
      <w:lvlJc w:val="left"/>
      <w:pPr>
        <w:ind w:left="784" w:hanging="359"/>
      </w:pPr>
    </w:lvl>
    <w:lvl w:ilvl="3">
      <w:numFmt w:val="bullet"/>
      <w:lvlText w:val="•"/>
      <w:lvlJc w:val="left"/>
      <w:pPr>
        <w:ind w:left="609" w:hanging="360"/>
      </w:pPr>
    </w:lvl>
    <w:lvl w:ilvl="4">
      <w:numFmt w:val="bullet"/>
      <w:lvlText w:val="•"/>
      <w:lvlJc w:val="left"/>
      <w:pPr>
        <w:ind w:left="435" w:hanging="360"/>
      </w:pPr>
    </w:lvl>
    <w:lvl w:ilvl="5">
      <w:numFmt w:val="bullet"/>
      <w:lvlText w:val="•"/>
      <w:lvlJc w:val="left"/>
      <w:pPr>
        <w:ind w:left="260" w:hanging="360"/>
      </w:pPr>
    </w:lvl>
    <w:lvl w:ilvl="6">
      <w:numFmt w:val="bullet"/>
      <w:lvlText w:val="•"/>
      <w:lvlJc w:val="left"/>
      <w:pPr>
        <w:ind w:left="86" w:hanging="360"/>
      </w:pPr>
    </w:lvl>
    <w:lvl w:ilvl="7">
      <w:numFmt w:val="bullet"/>
      <w:lvlText w:val="•"/>
      <w:lvlJc w:val="left"/>
      <w:pPr>
        <w:ind w:left="-89" w:hanging="360"/>
      </w:pPr>
    </w:lvl>
    <w:lvl w:ilvl="8">
      <w:numFmt w:val="bullet"/>
      <w:lvlText w:val="•"/>
      <w:lvlJc w:val="left"/>
      <w:pPr>
        <w:ind w:left="-264" w:hanging="360"/>
      </w:pPr>
    </w:lvl>
  </w:abstractNum>
  <w:abstractNum w:abstractNumId="6" w15:restartNumberingAfterBreak="0">
    <w:nsid w:val="4B751326"/>
    <w:multiLevelType w:val="hybridMultilevel"/>
    <w:tmpl w:val="84124D44"/>
    <w:lvl w:ilvl="0" w:tplc="96C0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0C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E8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49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81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A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0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9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07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91CB0"/>
    <w:multiLevelType w:val="multilevel"/>
    <w:tmpl w:val="69B84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CD4983"/>
    <w:multiLevelType w:val="hybridMultilevel"/>
    <w:tmpl w:val="C14C2686"/>
    <w:lvl w:ilvl="0" w:tplc="3738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E8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45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0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CD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C3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A3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9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1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132FE"/>
    <w:multiLevelType w:val="multilevel"/>
    <w:tmpl w:val="E0A23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40"/>
    <w:rsid w:val="002A1C97"/>
    <w:rsid w:val="002B1E98"/>
    <w:rsid w:val="002B3DAA"/>
    <w:rsid w:val="00543F0D"/>
    <w:rsid w:val="00711F40"/>
    <w:rsid w:val="00736FFC"/>
    <w:rsid w:val="009E6215"/>
    <w:rsid w:val="00C37AB1"/>
    <w:rsid w:val="00CD3A35"/>
    <w:rsid w:val="00E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DCD58-1515-584C-AEA5-4A34718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link w:val="Heading1Char1"/>
    <w:uiPriority w:val="9"/>
    <w:qFormat/>
    <w:pPr>
      <w:widowControl w:val="0"/>
      <w:spacing w:after="0" w:line="240" w:lineRule="auto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link w:val="Heading2Char1"/>
    <w:uiPriority w:val="9"/>
    <w:semiHidden/>
    <w:unhideWhenUsed/>
    <w:qFormat/>
    <w:pPr>
      <w:widowControl w:val="0"/>
      <w:spacing w:after="0" w:line="240" w:lineRule="auto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widowControl w:val="0"/>
      <w:spacing w:before="44" w:after="0" w:line="240" w:lineRule="auto"/>
      <w:ind w:left="1066" w:hanging="361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name w:val="A9"/>
    <w:basedOn w:val="TableNormal"/>
    <w:uiPriority w:val="99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thystar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oqOHXyomr+cTWsq/dMTA9fvNQ==">AMUW2mUjyqnK2+zaRsAKnEEFZwalujZ/vZ3aMwiyrElnh6nhSfC4A+UKvyR/30k/aytyhtoPpIbIsABNtJOSm23aF9L/EnFAdUMM/KFk8OeVWzBrZhe2540=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Leonte</dc:creator>
  <cp:lastModifiedBy>ContentModelMigrator</cp:lastModifiedBy>
  <cp:revision>2</cp:revision>
  <dcterms:created xsi:type="dcterms:W3CDTF">2022-04-13T10:00:00Z</dcterms:created>
  <dcterms:modified xsi:type="dcterms:W3CDTF">2025-03-21T16:59:42Z</dcterms:modified>
  <dc:title>Ukrainian-Healthy-Start</dc:title>
  <cp:keywords>
  </cp:keywords>
  <dc:subject>
  </dc:subject>
</cp:coreProperties>
</file>