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3056" w14:textId="238636A4" w:rsidR="00A51DDD" w:rsidRDefault="00A51DDD"/>
    <w:p w14:paraId="6EEAEEA4" w14:textId="1C6E7E92" w:rsidR="00414105" w:rsidRPr="00BA2018" w:rsidRDefault="00414105">
      <w:pPr>
        <w:rPr>
          <w:rFonts w:cstheme="minorHAnsi"/>
          <w:sz w:val="28"/>
          <w:szCs w:val="28"/>
        </w:rPr>
      </w:pPr>
    </w:p>
    <w:p w14:paraId="55FA7424" w14:textId="6EFC90AA" w:rsidR="00414105" w:rsidRPr="00BA2018" w:rsidRDefault="004F235D" w:rsidP="00414105">
      <w:pPr>
        <w:jc w:val="center"/>
        <w:rPr>
          <w:rFonts w:cstheme="minorHAnsi"/>
          <w:b/>
          <w:sz w:val="28"/>
          <w:szCs w:val="28"/>
          <w:u w:val="single"/>
        </w:rPr>
      </w:pPr>
      <w:r w:rsidRPr="00BA2018">
        <w:rPr>
          <w:rFonts w:cstheme="minorHAnsi"/>
          <w:b/>
          <w:sz w:val="28"/>
          <w:szCs w:val="28"/>
          <w:u w:val="single"/>
        </w:rPr>
        <w:t>Statement of purpose</w:t>
      </w:r>
    </w:p>
    <w:p w14:paraId="3D72F167" w14:textId="0F7D0C24" w:rsidR="00414105" w:rsidRPr="00BA2018" w:rsidRDefault="00414105" w:rsidP="00414105">
      <w:pPr>
        <w:jc w:val="center"/>
        <w:rPr>
          <w:rFonts w:cstheme="minorHAnsi"/>
          <w:b/>
          <w:sz w:val="28"/>
          <w:szCs w:val="28"/>
          <w:u w:val="single"/>
        </w:rPr>
      </w:pPr>
      <w:r w:rsidRPr="00BA2018">
        <w:rPr>
          <w:rFonts w:cstheme="minorHAnsi"/>
          <w:b/>
          <w:sz w:val="28"/>
          <w:szCs w:val="28"/>
          <w:u w:val="single"/>
        </w:rPr>
        <w:t>C</w:t>
      </w:r>
      <w:r w:rsidR="0058213E" w:rsidRPr="00BA2018">
        <w:rPr>
          <w:rFonts w:cstheme="minorHAnsi"/>
          <w:b/>
          <w:sz w:val="28"/>
          <w:szCs w:val="28"/>
          <w:u w:val="single"/>
        </w:rPr>
        <w:t>ompany Director Jonathan David Burgess</w:t>
      </w:r>
    </w:p>
    <w:p w14:paraId="4B4779F3" w14:textId="7AE2E234" w:rsidR="0058213E" w:rsidRPr="00BA2018" w:rsidRDefault="0058213E" w:rsidP="00414105">
      <w:pPr>
        <w:jc w:val="center"/>
        <w:rPr>
          <w:rFonts w:cstheme="minorHAnsi"/>
          <w:b/>
          <w:sz w:val="28"/>
          <w:szCs w:val="28"/>
          <w:u w:val="single"/>
        </w:rPr>
      </w:pPr>
      <w:r w:rsidRPr="00BA2018">
        <w:rPr>
          <w:rFonts w:cstheme="minorHAnsi"/>
          <w:b/>
          <w:sz w:val="28"/>
          <w:szCs w:val="28"/>
          <w:u w:val="single"/>
        </w:rPr>
        <w:t>Company Registered Number 11885481</w:t>
      </w:r>
    </w:p>
    <w:p w14:paraId="6D0CE83D" w14:textId="23365609" w:rsidR="002141F6" w:rsidRPr="00BA2018" w:rsidRDefault="002141F6" w:rsidP="00414105">
      <w:pPr>
        <w:jc w:val="center"/>
        <w:rPr>
          <w:rFonts w:cstheme="minorHAnsi"/>
          <w:b/>
          <w:sz w:val="28"/>
          <w:szCs w:val="28"/>
          <w:u w:val="single"/>
        </w:rPr>
      </w:pPr>
    </w:p>
    <w:p w14:paraId="768F6411" w14:textId="02281CF5" w:rsidR="002141F6" w:rsidRPr="00BA2018" w:rsidRDefault="002141F6" w:rsidP="002141F6">
      <w:pPr>
        <w:jc w:val="center"/>
        <w:rPr>
          <w:rFonts w:cstheme="minorHAnsi"/>
          <w:b/>
          <w:sz w:val="28"/>
          <w:szCs w:val="28"/>
          <w:u w:val="single"/>
        </w:rPr>
      </w:pPr>
      <w:r w:rsidRPr="00BA2018">
        <w:rPr>
          <w:rFonts w:cstheme="minorHAnsi"/>
          <w:b/>
          <w:sz w:val="28"/>
          <w:szCs w:val="28"/>
          <w:u w:val="single"/>
        </w:rPr>
        <w:t>327 Bury Road Tottington BL8-3DS</w:t>
      </w:r>
    </w:p>
    <w:p w14:paraId="57EBA04B" w14:textId="78AD1416" w:rsidR="002141F6" w:rsidRPr="00BA2018" w:rsidRDefault="002141F6" w:rsidP="002141F6">
      <w:pPr>
        <w:jc w:val="center"/>
        <w:rPr>
          <w:rFonts w:cstheme="minorHAnsi"/>
          <w:b/>
          <w:sz w:val="28"/>
          <w:szCs w:val="28"/>
          <w:u w:val="single"/>
        </w:rPr>
      </w:pPr>
      <w:r w:rsidRPr="00BA2018">
        <w:rPr>
          <w:rFonts w:cstheme="minorHAnsi"/>
          <w:b/>
          <w:sz w:val="28"/>
          <w:szCs w:val="28"/>
          <w:u w:val="single"/>
        </w:rPr>
        <w:t>Contact Number 01204888729</w:t>
      </w:r>
    </w:p>
    <w:p w14:paraId="22E88E79" w14:textId="05A2F17A" w:rsidR="002141F6" w:rsidRPr="00BA2018" w:rsidRDefault="002141F6" w:rsidP="002141F6">
      <w:pPr>
        <w:jc w:val="center"/>
        <w:rPr>
          <w:rFonts w:cstheme="minorHAnsi"/>
          <w:b/>
          <w:sz w:val="28"/>
          <w:szCs w:val="28"/>
          <w:u w:val="single"/>
        </w:rPr>
      </w:pPr>
      <w:r w:rsidRPr="00BA2018">
        <w:rPr>
          <w:rFonts w:cstheme="minorHAnsi"/>
          <w:b/>
          <w:sz w:val="28"/>
          <w:szCs w:val="28"/>
          <w:u w:val="single"/>
        </w:rPr>
        <w:t>On call 07548903547</w:t>
      </w:r>
    </w:p>
    <w:p w14:paraId="558887AE" w14:textId="0C238785" w:rsidR="002141F6" w:rsidRPr="00BA2018" w:rsidRDefault="002141F6" w:rsidP="002141F6">
      <w:pPr>
        <w:jc w:val="center"/>
        <w:rPr>
          <w:rFonts w:cstheme="minorHAnsi"/>
          <w:b/>
          <w:sz w:val="28"/>
          <w:szCs w:val="28"/>
          <w:u w:val="single"/>
        </w:rPr>
      </w:pPr>
      <w:r w:rsidRPr="00BA2018">
        <w:rPr>
          <w:rFonts w:cstheme="minorHAnsi"/>
          <w:b/>
          <w:sz w:val="28"/>
          <w:szCs w:val="28"/>
          <w:u w:val="single"/>
        </w:rPr>
        <w:t xml:space="preserve">Email </w:t>
      </w:r>
      <w:hyperlink r:id="rId8" w:history="1">
        <w:r w:rsidRPr="00BA2018">
          <w:rPr>
            <w:rStyle w:val="Hyperlink"/>
            <w:rFonts w:cstheme="minorHAnsi"/>
            <w:b/>
            <w:sz w:val="28"/>
            <w:szCs w:val="28"/>
          </w:rPr>
          <w:t>jonathanburgess@disabilitiesthatmatterltd.co.uk</w:t>
        </w:r>
      </w:hyperlink>
    </w:p>
    <w:p w14:paraId="1586DBD7" w14:textId="77777777" w:rsidR="002141F6" w:rsidRPr="00BA2018" w:rsidRDefault="002141F6" w:rsidP="002141F6">
      <w:pPr>
        <w:jc w:val="center"/>
        <w:rPr>
          <w:rFonts w:cstheme="minorHAnsi"/>
          <w:b/>
          <w:sz w:val="28"/>
          <w:szCs w:val="28"/>
          <w:u w:val="single"/>
        </w:rPr>
      </w:pPr>
    </w:p>
    <w:p w14:paraId="4BEF7E97" w14:textId="3DD84AA9" w:rsidR="0058213E" w:rsidRPr="00BA2018" w:rsidRDefault="0058213E" w:rsidP="00414105">
      <w:pPr>
        <w:jc w:val="center"/>
        <w:rPr>
          <w:rFonts w:cstheme="minorHAnsi"/>
          <w:sz w:val="28"/>
          <w:szCs w:val="28"/>
        </w:rPr>
      </w:pPr>
    </w:p>
    <w:p w14:paraId="1A4F4F9B" w14:textId="609A85B1" w:rsidR="002141F6" w:rsidRPr="00BA2018" w:rsidRDefault="004F235D" w:rsidP="002141F6">
      <w:pPr>
        <w:rPr>
          <w:rFonts w:cstheme="minorHAnsi"/>
          <w:sz w:val="28"/>
          <w:szCs w:val="28"/>
        </w:rPr>
      </w:pPr>
      <w:r w:rsidRPr="00BA2018">
        <w:rPr>
          <w:rFonts w:cstheme="minorHAnsi"/>
          <w:sz w:val="28"/>
          <w:szCs w:val="28"/>
        </w:rPr>
        <w:t>Hello,</w:t>
      </w:r>
      <w:r w:rsidR="002141F6" w:rsidRPr="00BA2018">
        <w:rPr>
          <w:rFonts w:cstheme="minorHAnsi"/>
          <w:sz w:val="28"/>
          <w:szCs w:val="28"/>
        </w:rPr>
        <w:t xml:space="preserve"> my name is </w:t>
      </w:r>
      <w:r w:rsidR="00021218">
        <w:rPr>
          <w:rFonts w:cstheme="minorHAnsi"/>
          <w:sz w:val="28"/>
          <w:szCs w:val="28"/>
        </w:rPr>
        <w:t>J</w:t>
      </w:r>
      <w:r w:rsidR="002141F6" w:rsidRPr="00BA2018">
        <w:rPr>
          <w:rFonts w:cstheme="minorHAnsi"/>
          <w:sz w:val="28"/>
          <w:szCs w:val="28"/>
        </w:rPr>
        <w:t>onathan</w:t>
      </w:r>
      <w:r w:rsidR="003F7A43" w:rsidRPr="00BA2018">
        <w:rPr>
          <w:rFonts w:cstheme="minorHAnsi"/>
          <w:sz w:val="28"/>
          <w:szCs w:val="28"/>
        </w:rPr>
        <w:t xml:space="preserve"> Burgess</w:t>
      </w:r>
      <w:r w:rsidR="002141F6" w:rsidRPr="00BA2018">
        <w:rPr>
          <w:rFonts w:cstheme="minorHAnsi"/>
          <w:sz w:val="28"/>
          <w:szCs w:val="28"/>
        </w:rPr>
        <w:t xml:space="preserve"> I have first-hand experience and understanding of ADHD and Asperger’s syndrome. I have also had first-hand experience with care in the community. </w:t>
      </w:r>
    </w:p>
    <w:p w14:paraId="6FADA919" w14:textId="77777777" w:rsidR="002141F6" w:rsidRPr="00BA2018" w:rsidRDefault="002141F6" w:rsidP="002141F6">
      <w:pPr>
        <w:rPr>
          <w:rFonts w:cstheme="minorHAnsi"/>
          <w:sz w:val="28"/>
          <w:szCs w:val="28"/>
        </w:rPr>
      </w:pPr>
    </w:p>
    <w:p w14:paraId="2DB50D23" w14:textId="6AB527CB" w:rsidR="0058213E" w:rsidRPr="00BA2018" w:rsidRDefault="002141F6" w:rsidP="002141F6">
      <w:pPr>
        <w:rPr>
          <w:rFonts w:cstheme="minorHAnsi"/>
          <w:sz w:val="28"/>
          <w:szCs w:val="28"/>
        </w:rPr>
      </w:pPr>
      <w:r w:rsidRPr="00BA2018">
        <w:rPr>
          <w:rFonts w:cstheme="minorHAnsi"/>
          <w:sz w:val="28"/>
          <w:szCs w:val="28"/>
        </w:rPr>
        <w:t>This has now made me feel very passionate about making a difference to people’s lives who live with autism, Asperger’s, Adhd and a wide range of learning disabilities and would like to ensure that individuals accessing our services receive the best quality of care and support they require</w:t>
      </w:r>
    </w:p>
    <w:p w14:paraId="42C48497" w14:textId="081F79A3" w:rsidR="002141F6" w:rsidRPr="00BA2018" w:rsidRDefault="002141F6" w:rsidP="002141F6">
      <w:pPr>
        <w:rPr>
          <w:rFonts w:cstheme="minorHAnsi"/>
          <w:sz w:val="28"/>
          <w:szCs w:val="28"/>
        </w:rPr>
      </w:pPr>
    </w:p>
    <w:p w14:paraId="3A8A2174" w14:textId="4881A30C" w:rsidR="002141F6" w:rsidRPr="00BA2018" w:rsidRDefault="002141F6" w:rsidP="002141F6">
      <w:pPr>
        <w:rPr>
          <w:rFonts w:cstheme="minorHAnsi"/>
          <w:sz w:val="28"/>
          <w:szCs w:val="28"/>
        </w:rPr>
      </w:pPr>
      <w:r w:rsidRPr="00BA2018">
        <w:rPr>
          <w:rFonts w:cstheme="minorHAnsi"/>
          <w:sz w:val="28"/>
          <w:szCs w:val="28"/>
        </w:rPr>
        <w:t xml:space="preserve">The Reason why I have set up this care company is to allow both social services and clients get quality care for a fraction of the price. I have scoped around and seen lots of services offering care in the community but none of these covers experienced care in Adhd and autism disorders. </w:t>
      </w:r>
    </w:p>
    <w:p w14:paraId="3058E78A" w14:textId="5DB76D5A" w:rsidR="003F7A43" w:rsidRPr="00BA2018" w:rsidRDefault="003F7A43" w:rsidP="002141F6">
      <w:pPr>
        <w:rPr>
          <w:rFonts w:cstheme="minorHAnsi"/>
          <w:sz w:val="28"/>
          <w:szCs w:val="28"/>
        </w:rPr>
      </w:pPr>
    </w:p>
    <w:p w14:paraId="60EAF5D4" w14:textId="77777777" w:rsidR="003F7A43" w:rsidRPr="00BA2018" w:rsidRDefault="003F7A43" w:rsidP="002141F6">
      <w:pPr>
        <w:rPr>
          <w:rFonts w:cstheme="minorHAnsi"/>
          <w:sz w:val="28"/>
          <w:szCs w:val="28"/>
        </w:rPr>
      </w:pPr>
    </w:p>
    <w:p w14:paraId="591010BB" w14:textId="527F025E" w:rsidR="002141F6" w:rsidRPr="00BA2018" w:rsidRDefault="002141F6" w:rsidP="002141F6">
      <w:pPr>
        <w:rPr>
          <w:rFonts w:cstheme="minorHAnsi"/>
          <w:sz w:val="28"/>
          <w:szCs w:val="28"/>
        </w:rPr>
      </w:pPr>
      <w:r w:rsidRPr="00BA2018">
        <w:rPr>
          <w:rFonts w:cstheme="minorHAnsi"/>
          <w:sz w:val="28"/>
          <w:szCs w:val="28"/>
        </w:rPr>
        <w:lastRenderedPageBreak/>
        <w:t>There is the national autistic society their hourly rate is £30 per hour. We at Disabilities That Matter Limited can offer person centred approached care at a lower rate. Our services is £17.50 per hour these are just many of the services you would get for our price:</w:t>
      </w:r>
    </w:p>
    <w:p w14:paraId="6D8AA796" w14:textId="7B4C24B8" w:rsidR="002141F6" w:rsidRPr="00BA2018" w:rsidRDefault="002141F6" w:rsidP="002141F6">
      <w:pPr>
        <w:rPr>
          <w:rFonts w:cstheme="minorHAnsi"/>
          <w:sz w:val="28"/>
          <w:szCs w:val="28"/>
        </w:rPr>
      </w:pPr>
    </w:p>
    <w:p w14:paraId="3329912B" w14:textId="4A73916F" w:rsidR="002141F6" w:rsidRPr="00BA2018" w:rsidRDefault="002141F6" w:rsidP="002141F6">
      <w:pPr>
        <w:pStyle w:val="ListParagraph"/>
        <w:numPr>
          <w:ilvl w:val="0"/>
          <w:numId w:val="1"/>
        </w:numPr>
        <w:rPr>
          <w:rFonts w:cstheme="minorHAnsi"/>
          <w:sz w:val="28"/>
          <w:szCs w:val="28"/>
        </w:rPr>
      </w:pPr>
      <w:r w:rsidRPr="00BA2018">
        <w:rPr>
          <w:rFonts w:cstheme="minorHAnsi"/>
          <w:sz w:val="28"/>
          <w:szCs w:val="28"/>
        </w:rPr>
        <w:t>Adhd and Autism Coaching</w:t>
      </w:r>
    </w:p>
    <w:p w14:paraId="4E9F36A6" w14:textId="693B11D4" w:rsidR="002141F6" w:rsidRPr="00BA2018" w:rsidRDefault="002141F6" w:rsidP="002141F6">
      <w:pPr>
        <w:pStyle w:val="ListParagraph"/>
        <w:numPr>
          <w:ilvl w:val="0"/>
          <w:numId w:val="1"/>
        </w:numPr>
        <w:rPr>
          <w:rFonts w:cstheme="minorHAnsi"/>
          <w:sz w:val="28"/>
          <w:szCs w:val="28"/>
        </w:rPr>
      </w:pPr>
      <w:r w:rsidRPr="00BA2018">
        <w:rPr>
          <w:rFonts w:cstheme="minorHAnsi"/>
          <w:sz w:val="28"/>
          <w:szCs w:val="28"/>
        </w:rPr>
        <w:t xml:space="preserve">Person Centred Counselling </w:t>
      </w:r>
    </w:p>
    <w:p w14:paraId="1A27D2C0" w14:textId="0551B49F" w:rsidR="002141F6" w:rsidRPr="00BA2018" w:rsidRDefault="00FA5080" w:rsidP="002141F6">
      <w:pPr>
        <w:pStyle w:val="ListParagraph"/>
        <w:numPr>
          <w:ilvl w:val="0"/>
          <w:numId w:val="1"/>
        </w:numPr>
        <w:rPr>
          <w:rFonts w:cstheme="minorHAnsi"/>
          <w:sz w:val="28"/>
          <w:szCs w:val="28"/>
        </w:rPr>
      </w:pPr>
      <w:r w:rsidRPr="00BA2018">
        <w:rPr>
          <w:rFonts w:cstheme="minorHAnsi"/>
          <w:sz w:val="28"/>
          <w:szCs w:val="28"/>
        </w:rPr>
        <w:t>CBT therapy with coaching</w:t>
      </w:r>
    </w:p>
    <w:p w14:paraId="2A8ADF40" w14:textId="5AEAA896" w:rsidR="00FA5080" w:rsidRPr="00BA2018" w:rsidRDefault="00FA5080" w:rsidP="002141F6">
      <w:pPr>
        <w:pStyle w:val="ListParagraph"/>
        <w:numPr>
          <w:ilvl w:val="0"/>
          <w:numId w:val="1"/>
        </w:numPr>
        <w:rPr>
          <w:rFonts w:cstheme="minorHAnsi"/>
          <w:sz w:val="28"/>
          <w:szCs w:val="28"/>
        </w:rPr>
      </w:pPr>
      <w:r w:rsidRPr="00BA2018">
        <w:rPr>
          <w:rFonts w:cstheme="minorHAnsi"/>
          <w:sz w:val="28"/>
          <w:szCs w:val="28"/>
        </w:rPr>
        <w:t xml:space="preserve">24-hour care in the community </w:t>
      </w:r>
    </w:p>
    <w:p w14:paraId="211B69FC" w14:textId="37042DEE" w:rsidR="00FA5080" w:rsidRPr="00BA2018" w:rsidRDefault="003F7A43" w:rsidP="00FA5080">
      <w:pPr>
        <w:rPr>
          <w:rFonts w:cstheme="minorHAnsi"/>
          <w:sz w:val="28"/>
          <w:szCs w:val="28"/>
        </w:rPr>
      </w:pPr>
      <w:r w:rsidRPr="00BA2018">
        <w:rPr>
          <w:rFonts w:cstheme="minorHAnsi"/>
          <w:sz w:val="28"/>
          <w:szCs w:val="28"/>
        </w:rPr>
        <w:t>W</w:t>
      </w:r>
      <w:r w:rsidR="00FA5080" w:rsidRPr="00BA2018">
        <w:rPr>
          <w:rFonts w:cstheme="minorHAnsi"/>
          <w:sz w:val="28"/>
          <w:szCs w:val="28"/>
        </w:rPr>
        <w:t xml:space="preserve">e </w:t>
      </w:r>
      <w:r w:rsidRPr="00BA2018">
        <w:rPr>
          <w:rFonts w:cstheme="minorHAnsi"/>
          <w:sz w:val="28"/>
          <w:szCs w:val="28"/>
        </w:rPr>
        <w:t>specialise in</w:t>
      </w:r>
      <w:r w:rsidR="00FA5080" w:rsidRPr="00BA2018">
        <w:rPr>
          <w:rFonts w:cstheme="minorHAnsi"/>
          <w:sz w:val="28"/>
          <w:szCs w:val="28"/>
        </w:rPr>
        <w:t xml:space="preserve"> Autism, Asperger’s, Adhd, and learning disabilities (wide range). We don’t offer </w:t>
      </w:r>
      <w:r w:rsidR="00B26953" w:rsidRPr="00BA2018">
        <w:rPr>
          <w:rFonts w:cstheme="minorHAnsi"/>
          <w:sz w:val="28"/>
          <w:szCs w:val="28"/>
        </w:rPr>
        <w:t xml:space="preserve">care to people who require </w:t>
      </w:r>
      <w:r w:rsidR="00FA5080" w:rsidRPr="00BA2018">
        <w:rPr>
          <w:rFonts w:cstheme="minorHAnsi"/>
          <w:sz w:val="28"/>
          <w:szCs w:val="28"/>
        </w:rPr>
        <w:t>personal care</w:t>
      </w:r>
      <w:r w:rsidR="00B26953" w:rsidRPr="00BA2018">
        <w:rPr>
          <w:rFonts w:cstheme="minorHAnsi"/>
          <w:sz w:val="28"/>
          <w:szCs w:val="28"/>
        </w:rPr>
        <w:t xml:space="preserve"> as our company aim is to</w:t>
      </w:r>
      <w:r w:rsidR="00BA2018">
        <w:rPr>
          <w:rFonts w:cstheme="minorHAnsi"/>
          <w:sz w:val="28"/>
          <w:szCs w:val="28"/>
        </w:rPr>
        <w:t xml:space="preserve"> focus on</w:t>
      </w:r>
      <w:r w:rsidR="00B26953" w:rsidRPr="00BA2018">
        <w:rPr>
          <w:rFonts w:cstheme="minorHAnsi"/>
          <w:sz w:val="28"/>
          <w:szCs w:val="28"/>
        </w:rPr>
        <w:t xml:space="preserve"> provid</w:t>
      </w:r>
      <w:r w:rsidR="00BA2018">
        <w:rPr>
          <w:rFonts w:cstheme="minorHAnsi"/>
          <w:sz w:val="28"/>
          <w:szCs w:val="28"/>
        </w:rPr>
        <w:t>ing</w:t>
      </w:r>
      <w:r w:rsidR="00B26953" w:rsidRPr="00BA2018">
        <w:rPr>
          <w:rFonts w:cstheme="minorHAnsi"/>
          <w:sz w:val="28"/>
          <w:szCs w:val="28"/>
        </w:rPr>
        <w:t xml:space="preserve"> care to individual that we can prompt and help to live as independent lives as possible in the community.</w:t>
      </w:r>
    </w:p>
    <w:p w14:paraId="30F996FC" w14:textId="08C6CA73" w:rsidR="00FA5080" w:rsidRPr="00BA2018" w:rsidRDefault="00FA5080" w:rsidP="00FA5080">
      <w:pPr>
        <w:rPr>
          <w:rFonts w:cstheme="minorHAnsi"/>
          <w:sz w:val="28"/>
          <w:szCs w:val="28"/>
        </w:rPr>
      </w:pPr>
      <w:r w:rsidRPr="00BA2018">
        <w:rPr>
          <w:rFonts w:cstheme="minorHAnsi"/>
          <w:sz w:val="28"/>
          <w:szCs w:val="28"/>
        </w:rPr>
        <w:t>Disabilities That Matter LTD will be a new company that supports vulnerable adults in the community. We as a company will offer tailored support to meet our client’s needs. This would be on a 1:1 basis out in the community. We will offer 24-hour care packages that would be person centred approached. This would include 1:1 daily living support, 1:1-night time support (this would be either sleep ins or wakin</w:t>
      </w:r>
      <w:r w:rsidR="00BA2018" w:rsidRPr="00BA2018">
        <w:rPr>
          <w:rFonts w:cstheme="minorHAnsi"/>
          <w:sz w:val="28"/>
          <w:szCs w:val="28"/>
        </w:rPr>
        <w:t>g</w:t>
      </w:r>
      <w:r w:rsidRPr="00BA2018">
        <w:rPr>
          <w:rFonts w:cstheme="minorHAnsi"/>
          <w:sz w:val="28"/>
          <w:szCs w:val="28"/>
        </w:rPr>
        <w:t xml:space="preserve"> nights)</w:t>
      </w:r>
      <w:r w:rsidR="00B26953" w:rsidRPr="00BA2018">
        <w:rPr>
          <w:rFonts w:cstheme="minorHAnsi"/>
          <w:sz w:val="28"/>
          <w:szCs w:val="28"/>
        </w:rPr>
        <w:t xml:space="preserve"> as required to the </w:t>
      </w:r>
      <w:r w:rsidR="00121CC3" w:rsidRPr="00BA2018">
        <w:rPr>
          <w:rFonts w:cstheme="minorHAnsi"/>
          <w:sz w:val="28"/>
          <w:szCs w:val="28"/>
        </w:rPr>
        <w:t>individual’s</w:t>
      </w:r>
      <w:r w:rsidR="00B26953" w:rsidRPr="00BA2018">
        <w:rPr>
          <w:rFonts w:cstheme="minorHAnsi"/>
          <w:sz w:val="28"/>
          <w:szCs w:val="28"/>
        </w:rPr>
        <w:t xml:space="preserve"> specific needs</w:t>
      </w:r>
      <w:r w:rsidRPr="00BA2018">
        <w:rPr>
          <w:rFonts w:cstheme="minorHAnsi"/>
          <w:sz w:val="28"/>
          <w:szCs w:val="28"/>
        </w:rPr>
        <w:t xml:space="preserve">.  </w:t>
      </w:r>
    </w:p>
    <w:p w14:paraId="114D27D9" w14:textId="6E92E941" w:rsidR="00FA5080" w:rsidRPr="00BA2018" w:rsidRDefault="00FA5080" w:rsidP="00FA5080">
      <w:pPr>
        <w:rPr>
          <w:rFonts w:cstheme="minorHAnsi"/>
          <w:sz w:val="28"/>
          <w:szCs w:val="28"/>
        </w:rPr>
      </w:pPr>
      <w:r w:rsidRPr="00BA2018">
        <w:rPr>
          <w:rFonts w:cstheme="minorHAnsi"/>
          <w:sz w:val="28"/>
          <w:szCs w:val="28"/>
        </w:rPr>
        <w:t>We at Disabilities that matter LTD have teamed up with Christine McLanachan who is a specialised Autism and ADHD life coach that will provide private 1:1 session with our service users. We at Disabilities That Matter LTD are proud to be “all in one service”. Every 1 in 100 people suffer from Autism/ADHD Syndrome. There is about 695,000 people in the UK alone who are suffering from Autism/ADHD.</w:t>
      </w:r>
    </w:p>
    <w:p w14:paraId="116DA2BF" w14:textId="65FA7449" w:rsidR="00121CC3" w:rsidRPr="00BA2018" w:rsidRDefault="00121CC3" w:rsidP="00FA5080">
      <w:pPr>
        <w:rPr>
          <w:rFonts w:cstheme="minorHAnsi"/>
          <w:sz w:val="28"/>
          <w:szCs w:val="28"/>
        </w:rPr>
      </w:pPr>
      <w:r w:rsidRPr="00BA2018">
        <w:rPr>
          <w:rFonts w:cstheme="minorHAnsi"/>
          <w:sz w:val="28"/>
          <w:szCs w:val="28"/>
        </w:rPr>
        <w:t xml:space="preserve">We have also teamed up with Elvira Bruscia who is a </w:t>
      </w:r>
      <w:r w:rsidR="00021218" w:rsidRPr="00BA2018">
        <w:rPr>
          <w:rFonts w:cstheme="minorHAnsi"/>
          <w:sz w:val="28"/>
          <w:szCs w:val="28"/>
        </w:rPr>
        <w:t>Person-Centred</w:t>
      </w:r>
      <w:r w:rsidRPr="00BA2018">
        <w:rPr>
          <w:rFonts w:cstheme="minorHAnsi"/>
          <w:sz w:val="28"/>
          <w:szCs w:val="28"/>
        </w:rPr>
        <w:t xml:space="preserve"> Counsellor that will provide 1:1 Face to Face Counselling to the individuals who we support who require access to a </w:t>
      </w:r>
      <w:r w:rsidR="00832C38" w:rsidRPr="00BA2018">
        <w:rPr>
          <w:rFonts w:cstheme="minorHAnsi"/>
          <w:sz w:val="28"/>
          <w:szCs w:val="28"/>
        </w:rPr>
        <w:t>counselling</w:t>
      </w:r>
      <w:r w:rsidRPr="00BA2018">
        <w:rPr>
          <w:rFonts w:cstheme="minorHAnsi"/>
          <w:sz w:val="28"/>
          <w:szCs w:val="28"/>
        </w:rPr>
        <w:t xml:space="preserve"> service.</w:t>
      </w:r>
    </w:p>
    <w:p w14:paraId="3BB65BF5" w14:textId="5DF2A05E" w:rsidR="00121CC3" w:rsidRPr="00BA2018" w:rsidRDefault="00121CC3" w:rsidP="00FA5080">
      <w:pPr>
        <w:rPr>
          <w:rFonts w:cstheme="minorHAnsi"/>
          <w:sz w:val="28"/>
          <w:szCs w:val="28"/>
        </w:rPr>
      </w:pPr>
    </w:p>
    <w:p w14:paraId="3FFF123C" w14:textId="376B6AB4" w:rsidR="00121CC3" w:rsidRPr="00BA2018" w:rsidRDefault="00121CC3" w:rsidP="00FA5080">
      <w:pPr>
        <w:rPr>
          <w:rFonts w:cstheme="minorHAnsi"/>
          <w:sz w:val="28"/>
          <w:szCs w:val="28"/>
        </w:rPr>
      </w:pPr>
    </w:p>
    <w:p w14:paraId="7F98AC95" w14:textId="77777777" w:rsidR="00121CC3" w:rsidRPr="00BA2018" w:rsidRDefault="00121CC3" w:rsidP="00FA5080">
      <w:pPr>
        <w:rPr>
          <w:rFonts w:cstheme="minorHAnsi"/>
          <w:sz w:val="28"/>
          <w:szCs w:val="28"/>
        </w:rPr>
      </w:pPr>
    </w:p>
    <w:p w14:paraId="4B347BB3" w14:textId="377A6C20" w:rsidR="00121CC3" w:rsidRPr="00BA2018" w:rsidRDefault="00FA5080" w:rsidP="00FA5080">
      <w:pPr>
        <w:rPr>
          <w:rFonts w:cstheme="minorHAnsi"/>
          <w:b/>
          <w:sz w:val="28"/>
          <w:szCs w:val="28"/>
          <w:u w:val="single"/>
        </w:rPr>
      </w:pPr>
      <w:r w:rsidRPr="00BA2018">
        <w:rPr>
          <w:rFonts w:cstheme="minorHAnsi"/>
          <w:b/>
          <w:sz w:val="28"/>
          <w:szCs w:val="28"/>
          <w:u w:val="single"/>
        </w:rPr>
        <w:t>Areas We Cover</w:t>
      </w:r>
    </w:p>
    <w:p w14:paraId="400C3759" w14:textId="3FA7B745" w:rsidR="00FA5080" w:rsidRPr="00BA2018" w:rsidRDefault="00FA5080" w:rsidP="00FA5080">
      <w:pPr>
        <w:pStyle w:val="ListParagraph"/>
        <w:numPr>
          <w:ilvl w:val="0"/>
          <w:numId w:val="2"/>
        </w:numPr>
        <w:jc w:val="both"/>
        <w:rPr>
          <w:rFonts w:cstheme="minorHAnsi"/>
          <w:b/>
          <w:sz w:val="28"/>
          <w:szCs w:val="28"/>
          <w:u w:val="single"/>
        </w:rPr>
      </w:pPr>
      <w:r w:rsidRPr="00BA2018">
        <w:rPr>
          <w:rFonts w:cstheme="minorHAnsi"/>
          <w:sz w:val="28"/>
          <w:szCs w:val="28"/>
        </w:rPr>
        <w:t>Bury</w:t>
      </w:r>
    </w:p>
    <w:p w14:paraId="202EB593" w14:textId="40434ACF" w:rsidR="00FA5080" w:rsidRPr="00BA2018" w:rsidRDefault="00FA5080" w:rsidP="00FA5080">
      <w:pPr>
        <w:pStyle w:val="ListParagraph"/>
        <w:numPr>
          <w:ilvl w:val="0"/>
          <w:numId w:val="2"/>
        </w:numPr>
        <w:jc w:val="both"/>
        <w:rPr>
          <w:rFonts w:cstheme="minorHAnsi"/>
          <w:b/>
          <w:sz w:val="28"/>
          <w:szCs w:val="28"/>
          <w:u w:val="single"/>
        </w:rPr>
      </w:pPr>
      <w:r w:rsidRPr="00BA2018">
        <w:rPr>
          <w:rFonts w:cstheme="minorHAnsi"/>
          <w:sz w:val="28"/>
          <w:szCs w:val="28"/>
        </w:rPr>
        <w:t>Whitefield</w:t>
      </w:r>
    </w:p>
    <w:p w14:paraId="7099B713" w14:textId="64C8EE12" w:rsidR="00FA5080" w:rsidRPr="00BA2018" w:rsidRDefault="00FA5080" w:rsidP="00FA5080">
      <w:pPr>
        <w:pStyle w:val="ListParagraph"/>
        <w:numPr>
          <w:ilvl w:val="0"/>
          <w:numId w:val="2"/>
        </w:numPr>
        <w:jc w:val="both"/>
        <w:rPr>
          <w:rFonts w:cstheme="minorHAnsi"/>
          <w:b/>
          <w:sz w:val="28"/>
          <w:szCs w:val="28"/>
          <w:u w:val="single"/>
        </w:rPr>
      </w:pPr>
      <w:r w:rsidRPr="00BA2018">
        <w:rPr>
          <w:rFonts w:cstheme="minorHAnsi"/>
          <w:sz w:val="28"/>
          <w:szCs w:val="28"/>
        </w:rPr>
        <w:t>Radcliffe</w:t>
      </w:r>
    </w:p>
    <w:p w14:paraId="0B62157D" w14:textId="0EFB8E96" w:rsidR="00FA5080" w:rsidRPr="00BA2018" w:rsidRDefault="00FA5080" w:rsidP="00FA5080">
      <w:pPr>
        <w:pStyle w:val="ListParagraph"/>
        <w:numPr>
          <w:ilvl w:val="0"/>
          <w:numId w:val="2"/>
        </w:numPr>
        <w:jc w:val="both"/>
        <w:rPr>
          <w:rFonts w:cstheme="minorHAnsi"/>
          <w:b/>
          <w:sz w:val="28"/>
          <w:szCs w:val="28"/>
          <w:u w:val="single"/>
        </w:rPr>
      </w:pPr>
      <w:r w:rsidRPr="00BA2018">
        <w:rPr>
          <w:rFonts w:cstheme="minorHAnsi"/>
          <w:sz w:val="28"/>
          <w:szCs w:val="28"/>
        </w:rPr>
        <w:t xml:space="preserve">Prestwich </w:t>
      </w:r>
    </w:p>
    <w:p w14:paraId="6399C936" w14:textId="7E9671DB" w:rsidR="00FA5080" w:rsidRPr="00BA2018" w:rsidRDefault="00FA5080" w:rsidP="00FA5080">
      <w:pPr>
        <w:pStyle w:val="ListParagraph"/>
        <w:numPr>
          <w:ilvl w:val="0"/>
          <w:numId w:val="2"/>
        </w:numPr>
        <w:jc w:val="both"/>
        <w:rPr>
          <w:rFonts w:cstheme="minorHAnsi"/>
          <w:b/>
          <w:sz w:val="28"/>
          <w:szCs w:val="28"/>
          <w:u w:val="single"/>
        </w:rPr>
      </w:pPr>
      <w:r w:rsidRPr="00BA2018">
        <w:rPr>
          <w:rFonts w:cstheme="minorHAnsi"/>
          <w:sz w:val="28"/>
          <w:szCs w:val="28"/>
        </w:rPr>
        <w:t>Tottington</w:t>
      </w:r>
    </w:p>
    <w:p w14:paraId="2FE33818" w14:textId="75C8F883" w:rsidR="00FA5080" w:rsidRPr="00BA2018" w:rsidRDefault="00FA5080" w:rsidP="00FA5080">
      <w:pPr>
        <w:pStyle w:val="ListParagraph"/>
        <w:numPr>
          <w:ilvl w:val="0"/>
          <w:numId w:val="2"/>
        </w:numPr>
        <w:jc w:val="both"/>
        <w:rPr>
          <w:rFonts w:cstheme="minorHAnsi"/>
          <w:b/>
          <w:sz w:val="28"/>
          <w:szCs w:val="28"/>
          <w:u w:val="single"/>
        </w:rPr>
      </w:pPr>
      <w:r w:rsidRPr="00BA2018">
        <w:rPr>
          <w:rFonts w:cstheme="minorHAnsi"/>
          <w:sz w:val="28"/>
          <w:szCs w:val="28"/>
        </w:rPr>
        <w:t xml:space="preserve">Ramsbottom </w:t>
      </w:r>
    </w:p>
    <w:p w14:paraId="39F2A76F" w14:textId="01521294" w:rsidR="00FA5080" w:rsidRPr="00BA2018" w:rsidRDefault="003F7A43" w:rsidP="00FA5080">
      <w:pPr>
        <w:pStyle w:val="ListParagraph"/>
        <w:numPr>
          <w:ilvl w:val="0"/>
          <w:numId w:val="2"/>
        </w:numPr>
        <w:jc w:val="both"/>
        <w:rPr>
          <w:rFonts w:cstheme="minorHAnsi"/>
          <w:b/>
          <w:sz w:val="28"/>
          <w:szCs w:val="28"/>
          <w:u w:val="single"/>
        </w:rPr>
      </w:pPr>
      <w:r w:rsidRPr="00BA2018">
        <w:rPr>
          <w:rFonts w:cstheme="minorHAnsi"/>
          <w:sz w:val="28"/>
          <w:szCs w:val="28"/>
        </w:rPr>
        <w:t>Manchester</w:t>
      </w:r>
    </w:p>
    <w:p w14:paraId="449F7009" w14:textId="7B7F2897" w:rsidR="003F7A43" w:rsidRPr="00BA2018" w:rsidRDefault="003F7A43" w:rsidP="00FA5080">
      <w:pPr>
        <w:pStyle w:val="ListParagraph"/>
        <w:numPr>
          <w:ilvl w:val="0"/>
          <w:numId w:val="2"/>
        </w:numPr>
        <w:jc w:val="both"/>
        <w:rPr>
          <w:rFonts w:cstheme="minorHAnsi"/>
          <w:b/>
          <w:sz w:val="28"/>
          <w:szCs w:val="28"/>
          <w:u w:val="single"/>
        </w:rPr>
      </w:pPr>
      <w:r w:rsidRPr="00BA2018">
        <w:rPr>
          <w:rFonts w:cstheme="minorHAnsi"/>
          <w:sz w:val="28"/>
          <w:szCs w:val="28"/>
        </w:rPr>
        <w:t>H</w:t>
      </w:r>
      <w:r w:rsidR="00021218">
        <w:rPr>
          <w:rFonts w:cstheme="minorHAnsi"/>
          <w:sz w:val="28"/>
          <w:szCs w:val="28"/>
        </w:rPr>
        <w:t>e</w:t>
      </w:r>
      <w:r w:rsidRPr="00BA2018">
        <w:rPr>
          <w:rFonts w:cstheme="minorHAnsi"/>
          <w:sz w:val="28"/>
          <w:szCs w:val="28"/>
        </w:rPr>
        <w:t>ywood</w:t>
      </w:r>
    </w:p>
    <w:p w14:paraId="031DF99D" w14:textId="5845132D" w:rsidR="003F7A43" w:rsidRPr="00021218" w:rsidRDefault="003F7A43" w:rsidP="00FA5080">
      <w:pPr>
        <w:pStyle w:val="ListParagraph"/>
        <w:numPr>
          <w:ilvl w:val="0"/>
          <w:numId w:val="2"/>
        </w:numPr>
        <w:jc w:val="both"/>
        <w:rPr>
          <w:rFonts w:cstheme="minorHAnsi"/>
          <w:b/>
          <w:sz w:val="28"/>
          <w:szCs w:val="28"/>
          <w:u w:val="single"/>
        </w:rPr>
      </w:pPr>
      <w:r w:rsidRPr="00BA2018">
        <w:rPr>
          <w:rFonts w:cstheme="minorHAnsi"/>
          <w:sz w:val="28"/>
          <w:szCs w:val="28"/>
        </w:rPr>
        <w:t xml:space="preserve">Rochdale </w:t>
      </w:r>
    </w:p>
    <w:p w14:paraId="6CFD9BF5" w14:textId="483D5DFB" w:rsidR="00021218" w:rsidRPr="00BA2018" w:rsidRDefault="00021218" w:rsidP="00FA5080">
      <w:pPr>
        <w:pStyle w:val="ListParagraph"/>
        <w:numPr>
          <w:ilvl w:val="0"/>
          <w:numId w:val="2"/>
        </w:numPr>
        <w:jc w:val="both"/>
        <w:rPr>
          <w:rFonts w:cstheme="minorHAnsi"/>
          <w:b/>
          <w:sz w:val="28"/>
          <w:szCs w:val="28"/>
          <w:u w:val="single"/>
        </w:rPr>
      </w:pPr>
      <w:r>
        <w:rPr>
          <w:rFonts w:cstheme="minorHAnsi"/>
          <w:sz w:val="28"/>
          <w:szCs w:val="28"/>
        </w:rPr>
        <w:t>Bolton</w:t>
      </w:r>
    </w:p>
    <w:p w14:paraId="4124F842" w14:textId="27B72CEA" w:rsidR="003F7A43" w:rsidRPr="00BA2018" w:rsidRDefault="003F7A43" w:rsidP="003F7A43">
      <w:pPr>
        <w:jc w:val="both"/>
        <w:rPr>
          <w:rFonts w:cstheme="minorHAnsi"/>
          <w:b/>
          <w:sz w:val="28"/>
          <w:szCs w:val="28"/>
          <w:u w:val="single"/>
        </w:rPr>
      </w:pPr>
    </w:p>
    <w:p w14:paraId="3942D158" w14:textId="1430E1A5" w:rsidR="003F7A43" w:rsidRPr="00BA2018" w:rsidRDefault="003F7A43" w:rsidP="003F7A43">
      <w:pPr>
        <w:jc w:val="both"/>
        <w:rPr>
          <w:rFonts w:cstheme="minorHAnsi"/>
          <w:sz w:val="28"/>
          <w:szCs w:val="28"/>
        </w:rPr>
      </w:pPr>
      <w:r w:rsidRPr="00BA2018">
        <w:rPr>
          <w:rFonts w:cstheme="minorHAnsi"/>
          <w:sz w:val="28"/>
          <w:szCs w:val="28"/>
        </w:rPr>
        <w:t xml:space="preserve">The nearest outreach provider for Autism and ADHD are Altringham (Creative Support), Oldham (KPI Care) and National Autistic Society. The rates are </w:t>
      </w:r>
      <w:r w:rsidR="00121CC3" w:rsidRPr="00BA2018">
        <w:rPr>
          <w:rFonts w:cstheme="minorHAnsi"/>
          <w:sz w:val="28"/>
          <w:szCs w:val="28"/>
        </w:rPr>
        <w:t>£</w:t>
      </w:r>
      <w:r w:rsidRPr="00BA2018">
        <w:rPr>
          <w:rFonts w:cstheme="minorHAnsi"/>
          <w:sz w:val="28"/>
          <w:szCs w:val="28"/>
        </w:rPr>
        <w:t>30 per hour and the social services need a good service for their money therefore we can offer a package that is lower for the local councils and still provide excellent care.</w:t>
      </w:r>
    </w:p>
    <w:p w14:paraId="324D259F" w14:textId="54A924D2" w:rsidR="004F235D" w:rsidRPr="00BA2018" w:rsidRDefault="004F235D" w:rsidP="003F7A43">
      <w:pPr>
        <w:jc w:val="both"/>
        <w:rPr>
          <w:rFonts w:cstheme="minorHAnsi"/>
          <w:sz w:val="28"/>
          <w:szCs w:val="28"/>
        </w:rPr>
      </w:pPr>
    </w:p>
    <w:p w14:paraId="77F660E1" w14:textId="0E5F0872" w:rsidR="004F235D" w:rsidRPr="00BA2018" w:rsidRDefault="004F235D" w:rsidP="003F7A43">
      <w:pPr>
        <w:jc w:val="both"/>
        <w:rPr>
          <w:rFonts w:cstheme="minorHAnsi"/>
          <w:b/>
          <w:sz w:val="28"/>
          <w:szCs w:val="28"/>
          <w:u w:val="single"/>
        </w:rPr>
      </w:pPr>
      <w:r w:rsidRPr="00BA2018">
        <w:rPr>
          <w:rFonts w:cstheme="minorHAnsi"/>
          <w:b/>
          <w:sz w:val="28"/>
          <w:szCs w:val="28"/>
          <w:u w:val="single"/>
        </w:rPr>
        <w:t>Our Aims</w:t>
      </w:r>
    </w:p>
    <w:p w14:paraId="6ED3B1C9" w14:textId="72C14582" w:rsidR="004F235D" w:rsidRPr="00BA2018" w:rsidRDefault="004F235D" w:rsidP="004F235D">
      <w:pPr>
        <w:pStyle w:val="ListParagraph"/>
        <w:numPr>
          <w:ilvl w:val="0"/>
          <w:numId w:val="3"/>
        </w:numPr>
        <w:jc w:val="both"/>
        <w:rPr>
          <w:rFonts w:cstheme="minorHAnsi"/>
          <w:b/>
          <w:sz w:val="28"/>
          <w:szCs w:val="28"/>
          <w:u w:val="single"/>
        </w:rPr>
      </w:pPr>
      <w:r w:rsidRPr="00BA2018">
        <w:rPr>
          <w:rFonts w:cstheme="minorHAnsi"/>
          <w:b/>
          <w:sz w:val="28"/>
          <w:szCs w:val="28"/>
        </w:rPr>
        <w:t>To provide quality support to individuals with complex needs and challenging behaviour.</w:t>
      </w:r>
    </w:p>
    <w:p w14:paraId="652FD2BA" w14:textId="4AF57B28" w:rsidR="004F235D" w:rsidRPr="00BA2018" w:rsidRDefault="004F235D" w:rsidP="004F235D">
      <w:pPr>
        <w:pStyle w:val="ListParagraph"/>
        <w:numPr>
          <w:ilvl w:val="0"/>
          <w:numId w:val="3"/>
        </w:numPr>
        <w:jc w:val="both"/>
        <w:rPr>
          <w:rFonts w:cstheme="minorHAnsi"/>
          <w:b/>
          <w:sz w:val="28"/>
          <w:szCs w:val="28"/>
        </w:rPr>
      </w:pPr>
      <w:r w:rsidRPr="00BA2018">
        <w:rPr>
          <w:rFonts w:cstheme="minorHAnsi"/>
          <w:b/>
          <w:sz w:val="28"/>
          <w:szCs w:val="28"/>
        </w:rPr>
        <w:t xml:space="preserve">To provide support that is tailored to each </w:t>
      </w:r>
      <w:r w:rsidR="00BA2018" w:rsidRPr="00BA2018">
        <w:rPr>
          <w:rFonts w:cstheme="minorHAnsi"/>
          <w:b/>
          <w:sz w:val="28"/>
          <w:szCs w:val="28"/>
        </w:rPr>
        <w:t>client’s</w:t>
      </w:r>
      <w:r w:rsidRPr="00BA2018">
        <w:rPr>
          <w:rFonts w:cstheme="minorHAnsi"/>
          <w:b/>
          <w:sz w:val="28"/>
          <w:szCs w:val="28"/>
        </w:rPr>
        <w:t xml:space="preserve"> individual needs.</w:t>
      </w:r>
    </w:p>
    <w:p w14:paraId="76B406EE" w14:textId="7231846F" w:rsidR="004F235D" w:rsidRPr="00BA2018" w:rsidRDefault="004F235D" w:rsidP="004F235D">
      <w:pPr>
        <w:pStyle w:val="ListParagraph"/>
        <w:numPr>
          <w:ilvl w:val="0"/>
          <w:numId w:val="3"/>
        </w:numPr>
        <w:jc w:val="both"/>
        <w:rPr>
          <w:rFonts w:cstheme="minorHAnsi"/>
          <w:b/>
          <w:sz w:val="28"/>
          <w:szCs w:val="28"/>
        </w:rPr>
      </w:pPr>
      <w:r w:rsidRPr="00BA2018">
        <w:rPr>
          <w:rFonts w:cstheme="minorHAnsi"/>
          <w:b/>
          <w:sz w:val="28"/>
          <w:szCs w:val="28"/>
        </w:rPr>
        <w:t>To empower clients to lead as independent a life as possible.</w:t>
      </w:r>
    </w:p>
    <w:p w14:paraId="737ABEBC" w14:textId="3066C0EC" w:rsidR="004F235D" w:rsidRPr="00BA2018" w:rsidRDefault="004F235D" w:rsidP="004F235D">
      <w:pPr>
        <w:pStyle w:val="ListParagraph"/>
        <w:numPr>
          <w:ilvl w:val="0"/>
          <w:numId w:val="3"/>
        </w:numPr>
        <w:jc w:val="both"/>
        <w:rPr>
          <w:rFonts w:cstheme="minorHAnsi"/>
          <w:b/>
          <w:sz w:val="28"/>
          <w:szCs w:val="28"/>
        </w:rPr>
      </w:pPr>
      <w:r w:rsidRPr="00BA2018">
        <w:rPr>
          <w:rFonts w:cstheme="minorHAnsi"/>
          <w:b/>
          <w:sz w:val="28"/>
          <w:szCs w:val="28"/>
        </w:rPr>
        <w:t>To provide services that are anti-discriminatory.</w:t>
      </w:r>
    </w:p>
    <w:p w14:paraId="20EBEE21" w14:textId="48E5F7CD" w:rsidR="004F235D" w:rsidRPr="00BA2018" w:rsidRDefault="004F235D" w:rsidP="004F235D">
      <w:pPr>
        <w:pStyle w:val="ListParagraph"/>
        <w:numPr>
          <w:ilvl w:val="0"/>
          <w:numId w:val="3"/>
        </w:numPr>
        <w:jc w:val="both"/>
        <w:rPr>
          <w:rFonts w:cstheme="minorHAnsi"/>
          <w:b/>
          <w:sz w:val="28"/>
          <w:szCs w:val="28"/>
        </w:rPr>
      </w:pPr>
      <w:r w:rsidRPr="00BA2018">
        <w:rPr>
          <w:rFonts w:cstheme="minorHAnsi"/>
          <w:b/>
          <w:sz w:val="28"/>
          <w:szCs w:val="28"/>
        </w:rPr>
        <w:t xml:space="preserve">To provide a service that </w:t>
      </w:r>
      <w:proofErr w:type="gramStart"/>
      <w:r w:rsidRPr="00BA2018">
        <w:rPr>
          <w:rFonts w:cstheme="minorHAnsi"/>
          <w:b/>
          <w:sz w:val="28"/>
          <w:szCs w:val="28"/>
        </w:rPr>
        <w:t>takes into account</w:t>
      </w:r>
      <w:proofErr w:type="gramEnd"/>
      <w:r w:rsidRPr="00BA2018">
        <w:rPr>
          <w:rFonts w:cstheme="minorHAnsi"/>
          <w:b/>
          <w:sz w:val="28"/>
          <w:szCs w:val="28"/>
        </w:rPr>
        <w:t xml:space="preserve"> client’s preferences, wishes, personal circumstances and individual abilities.</w:t>
      </w:r>
    </w:p>
    <w:p w14:paraId="7B94915F" w14:textId="253EC046" w:rsidR="004F235D" w:rsidRPr="00BA2018" w:rsidRDefault="004F235D" w:rsidP="004F235D">
      <w:pPr>
        <w:pStyle w:val="ListParagraph"/>
        <w:numPr>
          <w:ilvl w:val="0"/>
          <w:numId w:val="3"/>
        </w:numPr>
        <w:jc w:val="both"/>
        <w:rPr>
          <w:rFonts w:cstheme="minorHAnsi"/>
          <w:b/>
          <w:sz w:val="28"/>
          <w:szCs w:val="28"/>
        </w:rPr>
      </w:pPr>
      <w:r w:rsidRPr="00BA2018">
        <w:rPr>
          <w:rFonts w:cstheme="minorHAnsi"/>
          <w:b/>
          <w:sz w:val="28"/>
          <w:szCs w:val="28"/>
        </w:rPr>
        <w:t>To provide our clients with support of the highest quality within their own home environment.</w:t>
      </w:r>
    </w:p>
    <w:p w14:paraId="0B8ED128" w14:textId="0AF99700" w:rsidR="004F235D" w:rsidRDefault="004F235D" w:rsidP="004F235D">
      <w:pPr>
        <w:jc w:val="both"/>
        <w:rPr>
          <w:rFonts w:cstheme="minorHAnsi"/>
          <w:b/>
          <w:sz w:val="28"/>
          <w:szCs w:val="28"/>
        </w:rPr>
      </w:pPr>
    </w:p>
    <w:p w14:paraId="24229DD7" w14:textId="77777777" w:rsidR="00182706" w:rsidRPr="00BA2018" w:rsidRDefault="00182706" w:rsidP="004F235D">
      <w:pPr>
        <w:jc w:val="both"/>
        <w:rPr>
          <w:rFonts w:cstheme="minorHAnsi"/>
          <w:b/>
          <w:sz w:val="28"/>
          <w:szCs w:val="28"/>
        </w:rPr>
      </w:pPr>
    </w:p>
    <w:p w14:paraId="5740D3F3" w14:textId="48E5471B" w:rsidR="004F235D" w:rsidRPr="00BA2018" w:rsidRDefault="004F235D" w:rsidP="004F235D">
      <w:pPr>
        <w:jc w:val="both"/>
        <w:rPr>
          <w:rFonts w:cstheme="minorHAnsi"/>
          <w:b/>
          <w:sz w:val="28"/>
          <w:szCs w:val="28"/>
        </w:rPr>
      </w:pPr>
      <w:r w:rsidRPr="00BA2018">
        <w:rPr>
          <w:rFonts w:cstheme="minorHAnsi"/>
          <w:b/>
          <w:sz w:val="28"/>
          <w:szCs w:val="28"/>
        </w:rPr>
        <w:t xml:space="preserve">How would Disabilities That Matter </w:t>
      </w:r>
      <w:r w:rsidR="00BA2018" w:rsidRPr="00BA2018">
        <w:rPr>
          <w:rFonts w:cstheme="minorHAnsi"/>
          <w:b/>
          <w:sz w:val="28"/>
          <w:szCs w:val="28"/>
        </w:rPr>
        <w:t xml:space="preserve">Ltd </w:t>
      </w:r>
      <w:r w:rsidRPr="00BA2018">
        <w:rPr>
          <w:rFonts w:cstheme="minorHAnsi"/>
          <w:b/>
          <w:sz w:val="28"/>
          <w:szCs w:val="28"/>
        </w:rPr>
        <w:t>achieve these objectives?</w:t>
      </w:r>
    </w:p>
    <w:p w14:paraId="26C2E25D" w14:textId="00718505" w:rsidR="00BA2018" w:rsidRPr="00BA2018" w:rsidRDefault="004F235D" w:rsidP="00BA2018">
      <w:pPr>
        <w:pStyle w:val="ListParagraph"/>
        <w:numPr>
          <w:ilvl w:val="0"/>
          <w:numId w:val="5"/>
        </w:numPr>
        <w:rPr>
          <w:rFonts w:cstheme="minorHAnsi"/>
          <w:b/>
          <w:sz w:val="28"/>
          <w:szCs w:val="28"/>
        </w:rPr>
      </w:pPr>
      <w:r w:rsidRPr="00BA2018">
        <w:rPr>
          <w:rFonts w:cstheme="minorHAnsi"/>
          <w:b/>
          <w:sz w:val="28"/>
          <w:szCs w:val="28"/>
        </w:rPr>
        <w:t>By working to an individual plan of support that has been agreed with the client.</w:t>
      </w:r>
    </w:p>
    <w:p w14:paraId="6E9FE181" w14:textId="00718505" w:rsidR="00BA2018" w:rsidRPr="00BA2018" w:rsidRDefault="004F235D" w:rsidP="00BA2018">
      <w:pPr>
        <w:pStyle w:val="ListParagraph"/>
        <w:ind w:left="795"/>
        <w:rPr>
          <w:rFonts w:cstheme="minorHAnsi"/>
          <w:b/>
          <w:sz w:val="28"/>
          <w:szCs w:val="28"/>
        </w:rPr>
      </w:pPr>
      <w:r w:rsidRPr="00BA2018">
        <w:rPr>
          <w:rFonts w:cstheme="minorHAnsi"/>
          <w:b/>
          <w:sz w:val="28"/>
          <w:szCs w:val="28"/>
        </w:rPr>
        <w:t>• By working with clients to promote and, where   possible, increase their independence</w:t>
      </w:r>
      <w:r w:rsidR="00BA2018">
        <w:rPr>
          <w:rFonts w:cstheme="minorHAnsi"/>
          <w:b/>
          <w:sz w:val="28"/>
          <w:szCs w:val="28"/>
        </w:rPr>
        <w:t>.</w:t>
      </w:r>
    </w:p>
    <w:p w14:paraId="4517DED0" w14:textId="3A27D5B8" w:rsidR="00BA2018" w:rsidRPr="00BA2018" w:rsidRDefault="004F235D" w:rsidP="00BA2018">
      <w:pPr>
        <w:pStyle w:val="ListParagraph"/>
        <w:ind w:left="795"/>
        <w:rPr>
          <w:rFonts w:cstheme="minorHAnsi"/>
          <w:b/>
          <w:sz w:val="28"/>
          <w:szCs w:val="28"/>
        </w:rPr>
      </w:pPr>
      <w:r w:rsidRPr="00BA2018">
        <w:rPr>
          <w:rFonts w:cstheme="minorHAnsi"/>
          <w:b/>
          <w:sz w:val="28"/>
          <w:szCs w:val="28"/>
        </w:rPr>
        <w:t>• By treating all clients with dignity and respect.</w:t>
      </w:r>
    </w:p>
    <w:p w14:paraId="21BBC858" w14:textId="1A471717" w:rsidR="004F235D" w:rsidRPr="00BA2018" w:rsidRDefault="004F235D" w:rsidP="004F235D">
      <w:pPr>
        <w:pStyle w:val="ListParagraph"/>
        <w:ind w:left="795"/>
        <w:rPr>
          <w:rFonts w:cstheme="minorHAnsi"/>
          <w:b/>
          <w:sz w:val="28"/>
          <w:szCs w:val="28"/>
        </w:rPr>
      </w:pPr>
      <w:r w:rsidRPr="00BA2018">
        <w:rPr>
          <w:rFonts w:cstheme="minorHAnsi"/>
          <w:b/>
          <w:sz w:val="28"/>
          <w:szCs w:val="28"/>
        </w:rPr>
        <w:t>• By encouraging clients to be involved in the development of the service.</w:t>
      </w:r>
    </w:p>
    <w:p w14:paraId="3C018DD8" w14:textId="77777777" w:rsidR="004F235D" w:rsidRPr="00BA2018" w:rsidRDefault="004F235D" w:rsidP="004F235D">
      <w:pPr>
        <w:pStyle w:val="ListParagraph"/>
        <w:ind w:left="795"/>
        <w:rPr>
          <w:rFonts w:cstheme="minorHAnsi"/>
          <w:b/>
          <w:sz w:val="28"/>
          <w:szCs w:val="28"/>
        </w:rPr>
      </w:pPr>
      <w:r w:rsidRPr="00BA2018">
        <w:rPr>
          <w:rFonts w:cstheme="minorHAnsi"/>
          <w:b/>
          <w:sz w:val="28"/>
          <w:szCs w:val="28"/>
        </w:rPr>
        <w:t>• By ensuring that trained and competent staff provides support.</w:t>
      </w:r>
    </w:p>
    <w:p w14:paraId="4446E1DB" w14:textId="0FFE9855" w:rsidR="00BA2018" w:rsidRPr="00BA2018" w:rsidRDefault="004F235D" w:rsidP="00BA2018">
      <w:pPr>
        <w:pStyle w:val="ListParagraph"/>
        <w:ind w:left="795"/>
        <w:rPr>
          <w:rFonts w:cstheme="minorHAnsi"/>
          <w:b/>
          <w:sz w:val="28"/>
          <w:szCs w:val="28"/>
        </w:rPr>
      </w:pPr>
      <w:r w:rsidRPr="00BA2018">
        <w:rPr>
          <w:rFonts w:cstheme="minorHAnsi"/>
          <w:b/>
          <w:sz w:val="28"/>
          <w:szCs w:val="28"/>
        </w:rPr>
        <w:t>• By supporting clients to access all community services available to them.</w:t>
      </w:r>
    </w:p>
    <w:p w14:paraId="135979D2" w14:textId="6AA32209" w:rsidR="004F235D" w:rsidRPr="00BA2018" w:rsidRDefault="004F235D" w:rsidP="004F235D">
      <w:pPr>
        <w:pStyle w:val="ListParagraph"/>
        <w:ind w:left="795"/>
        <w:rPr>
          <w:rFonts w:cstheme="minorHAnsi"/>
          <w:b/>
          <w:sz w:val="28"/>
          <w:szCs w:val="28"/>
        </w:rPr>
      </w:pPr>
    </w:p>
    <w:p w14:paraId="1F6F305A" w14:textId="77777777" w:rsidR="004F235D" w:rsidRPr="00BA2018" w:rsidRDefault="004F235D" w:rsidP="004F235D">
      <w:pPr>
        <w:pStyle w:val="ListParagraph"/>
        <w:ind w:left="795"/>
        <w:rPr>
          <w:rFonts w:cstheme="minorHAnsi"/>
          <w:b/>
          <w:sz w:val="28"/>
          <w:szCs w:val="28"/>
          <w:u w:val="single"/>
        </w:rPr>
      </w:pPr>
      <w:r w:rsidRPr="00BA2018">
        <w:rPr>
          <w:rFonts w:cstheme="minorHAnsi"/>
          <w:b/>
          <w:sz w:val="28"/>
          <w:szCs w:val="28"/>
          <w:u w:val="single"/>
        </w:rPr>
        <w:t>Governance and Quality Assurance</w:t>
      </w:r>
    </w:p>
    <w:p w14:paraId="6C92FCB9" w14:textId="6214D5F5" w:rsidR="004F235D" w:rsidRPr="00BA2018" w:rsidRDefault="004F235D" w:rsidP="004F235D">
      <w:pPr>
        <w:pStyle w:val="ListParagraph"/>
        <w:ind w:left="795"/>
        <w:rPr>
          <w:rFonts w:cstheme="minorHAnsi"/>
          <w:sz w:val="28"/>
          <w:szCs w:val="28"/>
        </w:rPr>
      </w:pPr>
      <w:r w:rsidRPr="00BA2018">
        <w:rPr>
          <w:rFonts w:cstheme="minorHAnsi"/>
          <w:sz w:val="28"/>
          <w:szCs w:val="28"/>
        </w:rPr>
        <w:t>In order to deliver a high quality of service, the director of care and Manager of the service carry out monthly audits. These audits include:</w:t>
      </w:r>
    </w:p>
    <w:p w14:paraId="5DF6287C" w14:textId="77777777" w:rsidR="004F235D" w:rsidRPr="00BA2018" w:rsidRDefault="004F235D" w:rsidP="004F235D">
      <w:pPr>
        <w:pStyle w:val="ListParagraph"/>
        <w:ind w:left="795"/>
        <w:rPr>
          <w:rFonts w:cstheme="minorHAnsi"/>
          <w:b/>
          <w:sz w:val="28"/>
          <w:szCs w:val="28"/>
        </w:rPr>
      </w:pPr>
      <w:r w:rsidRPr="00BA2018">
        <w:rPr>
          <w:rFonts w:cstheme="minorHAnsi"/>
          <w:b/>
          <w:sz w:val="28"/>
          <w:szCs w:val="28"/>
        </w:rPr>
        <w:t>• Care files.</w:t>
      </w:r>
    </w:p>
    <w:p w14:paraId="477C10D0" w14:textId="77777777" w:rsidR="004F235D" w:rsidRPr="00BA2018" w:rsidRDefault="004F235D" w:rsidP="004F235D">
      <w:pPr>
        <w:pStyle w:val="ListParagraph"/>
        <w:ind w:left="795"/>
        <w:rPr>
          <w:rFonts w:cstheme="minorHAnsi"/>
          <w:b/>
          <w:sz w:val="28"/>
          <w:szCs w:val="28"/>
        </w:rPr>
      </w:pPr>
      <w:r w:rsidRPr="00BA2018">
        <w:rPr>
          <w:rFonts w:cstheme="minorHAnsi"/>
          <w:b/>
          <w:sz w:val="28"/>
          <w:szCs w:val="28"/>
        </w:rPr>
        <w:t>• Medication.</w:t>
      </w:r>
    </w:p>
    <w:p w14:paraId="7D9DC763" w14:textId="77777777" w:rsidR="004F235D" w:rsidRPr="00BA2018" w:rsidRDefault="004F235D" w:rsidP="004F235D">
      <w:pPr>
        <w:pStyle w:val="ListParagraph"/>
        <w:ind w:left="795"/>
        <w:rPr>
          <w:rFonts w:cstheme="minorHAnsi"/>
          <w:b/>
          <w:sz w:val="28"/>
          <w:szCs w:val="28"/>
        </w:rPr>
      </w:pPr>
      <w:r w:rsidRPr="00BA2018">
        <w:rPr>
          <w:rFonts w:cstheme="minorHAnsi"/>
          <w:b/>
          <w:sz w:val="28"/>
          <w:szCs w:val="28"/>
        </w:rPr>
        <w:t>• Complaints.</w:t>
      </w:r>
    </w:p>
    <w:p w14:paraId="28F71A47" w14:textId="0299335A" w:rsidR="004F235D" w:rsidRPr="00BA2018" w:rsidRDefault="004F235D" w:rsidP="004F235D">
      <w:pPr>
        <w:pStyle w:val="ListParagraph"/>
        <w:ind w:left="795"/>
        <w:rPr>
          <w:rFonts w:cstheme="minorHAnsi"/>
          <w:b/>
          <w:sz w:val="28"/>
          <w:szCs w:val="28"/>
        </w:rPr>
      </w:pPr>
      <w:r w:rsidRPr="00BA2018">
        <w:rPr>
          <w:rFonts w:cstheme="minorHAnsi"/>
          <w:b/>
          <w:sz w:val="28"/>
          <w:szCs w:val="28"/>
        </w:rPr>
        <w:t xml:space="preserve">• </w:t>
      </w:r>
      <w:r w:rsidR="00021218">
        <w:rPr>
          <w:rFonts w:cstheme="minorHAnsi"/>
          <w:b/>
          <w:sz w:val="28"/>
          <w:szCs w:val="28"/>
        </w:rPr>
        <w:t>C</w:t>
      </w:r>
      <w:r w:rsidRPr="00BA2018">
        <w:rPr>
          <w:rFonts w:cstheme="minorHAnsi"/>
          <w:b/>
          <w:sz w:val="28"/>
          <w:szCs w:val="28"/>
        </w:rPr>
        <w:t>lient meeting.</w:t>
      </w:r>
    </w:p>
    <w:p w14:paraId="2AB7CC44" w14:textId="0A44D20A" w:rsidR="004F235D" w:rsidRPr="00BA2018" w:rsidRDefault="004F235D" w:rsidP="004F235D">
      <w:pPr>
        <w:pStyle w:val="ListParagraph"/>
        <w:ind w:left="795"/>
        <w:rPr>
          <w:rFonts w:cstheme="minorHAnsi"/>
          <w:b/>
          <w:sz w:val="28"/>
          <w:szCs w:val="28"/>
        </w:rPr>
      </w:pPr>
      <w:r w:rsidRPr="00BA2018">
        <w:rPr>
          <w:rFonts w:cstheme="minorHAnsi"/>
          <w:b/>
          <w:sz w:val="28"/>
          <w:szCs w:val="28"/>
        </w:rPr>
        <w:t xml:space="preserve">• </w:t>
      </w:r>
      <w:r w:rsidR="00021218">
        <w:rPr>
          <w:rFonts w:cstheme="minorHAnsi"/>
          <w:b/>
          <w:sz w:val="28"/>
          <w:szCs w:val="28"/>
        </w:rPr>
        <w:t>S</w:t>
      </w:r>
      <w:r w:rsidRPr="00BA2018">
        <w:rPr>
          <w:rFonts w:cstheme="minorHAnsi"/>
          <w:b/>
          <w:sz w:val="28"/>
          <w:szCs w:val="28"/>
        </w:rPr>
        <w:t>taff meetings.</w:t>
      </w:r>
    </w:p>
    <w:p w14:paraId="68242890" w14:textId="77777777" w:rsidR="004F235D" w:rsidRPr="00BA2018" w:rsidRDefault="004F235D" w:rsidP="004F235D">
      <w:pPr>
        <w:pStyle w:val="ListParagraph"/>
        <w:ind w:left="795"/>
        <w:rPr>
          <w:rFonts w:cstheme="minorHAnsi"/>
          <w:b/>
          <w:sz w:val="28"/>
          <w:szCs w:val="28"/>
        </w:rPr>
      </w:pPr>
      <w:r w:rsidRPr="00BA2018">
        <w:rPr>
          <w:rFonts w:cstheme="minorHAnsi"/>
          <w:b/>
          <w:sz w:val="28"/>
          <w:szCs w:val="28"/>
        </w:rPr>
        <w:t>• Staff supervision.</w:t>
      </w:r>
    </w:p>
    <w:p w14:paraId="0A2631E9" w14:textId="5F0DF57B" w:rsidR="003F7A43" w:rsidRPr="00182706" w:rsidRDefault="004F235D" w:rsidP="00182706">
      <w:pPr>
        <w:pStyle w:val="ListParagraph"/>
        <w:ind w:left="795"/>
        <w:rPr>
          <w:rFonts w:cstheme="minorHAnsi"/>
          <w:b/>
          <w:sz w:val="28"/>
          <w:szCs w:val="28"/>
        </w:rPr>
      </w:pPr>
      <w:r w:rsidRPr="00BA2018">
        <w:rPr>
          <w:rFonts w:cstheme="minorHAnsi"/>
          <w:b/>
          <w:sz w:val="28"/>
          <w:szCs w:val="28"/>
        </w:rPr>
        <w:t>• Finance.</w:t>
      </w:r>
    </w:p>
    <w:p w14:paraId="45FB55EF" w14:textId="1C1541F9" w:rsidR="003F7A43" w:rsidRPr="00BA2018" w:rsidRDefault="004F235D" w:rsidP="003F7A43">
      <w:pPr>
        <w:jc w:val="both"/>
        <w:rPr>
          <w:rFonts w:cstheme="minorHAnsi"/>
          <w:b/>
          <w:sz w:val="28"/>
          <w:szCs w:val="28"/>
          <w:u w:val="single"/>
        </w:rPr>
      </w:pPr>
      <w:r w:rsidRPr="00BA2018">
        <w:rPr>
          <w:rFonts w:cstheme="minorHAnsi"/>
          <w:b/>
          <w:sz w:val="28"/>
          <w:szCs w:val="28"/>
          <w:u w:val="single"/>
        </w:rPr>
        <w:t>The Assessment Process</w:t>
      </w:r>
    </w:p>
    <w:p w14:paraId="04386968" w14:textId="78E02D70" w:rsidR="004F235D" w:rsidRPr="00BA2018" w:rsidRDefault="004F235D" w:rsidP="004F235D">
      <w:pPr>
        <w:jc w:val="both"/>
        <w:rPr>
          <w:rFonts w:cstheme="minorHAnsi"/>
          <w:sz w:val="28"/>
          <w:szCs w:val="28"/>
          <w:u w:val="single"/>
        </w:rPr>
      </w:pPr>
      <w:r w:rsidRPr="00BA2018">
        <w:rPr>
          <w:rFonts w:cstheme="minorHAnsi"/>
          <w:sz w:val="28"/>
          <w:szCs w:val="28"/>
          <w:u w:val="single"/>
        </w:rPr>
        <w:t>At this assessment, the following aspects of the service will be discussed with the client:</w:t>
      </w:r>
    </w:p>
    <w:p w14:paraId="033076A7" w14:textId="77777777" w:rsidR="004F235D" w:rsidRPr="00BA2018" w:rsidRDefault="004F235D" w:rsidP="004F235D">
      <w:pPr>
        <w:jc w:val="both"/>
        <w:rPr>
          <w:rFonts w:cstheme="minorHAnsi"/>
          <w:sz w:val="28"/>
          <w:szCs w:val="28"/>
        </w:rPr>
      </w:pPr>
      <w:r w:rsidRPr="00BA2018">
        <w:rPr>
          <w:rFonts w:cstheme="minorHAnsi"/>
          <w:sz w:val="28"/>
          <w:szCs w:val="28"/>
        </w:rPr>
        <w:t>• Current support needs.</w:t>
      </w:r>
    </w:p>
    <w:p w14:paraId="75449D29" w14:textId="77777777" w:rsidR="004F235D" w:rsidRPr="00BA2018" w:rsidRDefault="004F235D" w:rsidP="004F235D">
      <w:pPr>
        <w:jc w:val="both"/>
        <w:rPr>
          <w:rFonts w:cstheme="minorHAnsi"/>
          <w:sz w:val="28"/>
          <w:szCs w:val="28"/>
        </w:rPr>
      </w:pPr>
      <w:r w:rsidRPr="00BA2018">
        <w:rPr>
          <w:rFonts w:cstheme="minorHAnsi"/>
          <w:sz w:val="28"/>
          <w:szCs w:val="28"/>
        </w:rPr>
        <w:t>• Identified areas of risk.</w:t>
      </w:r>
    </w:p>
    <w:p w14:paraId="644E2C73" w14:textId="77777777" w:rsidR="004F235D" w:rsidRPr="00BA2018" w:rsidRDefault="004F235D" w:rsidP="004F235D">
      <w:pPr>
        <w:jc w:val="both"/>
        <w:rPr>
          <w:rFonts w:cstheme="minorHAnsi"/>
          <w:sz w:val="28"/>
          <w:szCs w:val="28"/>
        </w:rPr>
      </w:pPr>
      <w:r w:rsidRPr="00BA2018">
        <w:rPr>
          <w:rFonts w:cstheme="minorHAnsi"/>
          <w:sz w:val="28"/>
          <w:szCs w:val="28"/>
        </w:rPr>
        <w:t>• What things are important to them as an individual?</w:t>
      </w:r>
    </w:p>
    <w:p w14:paraId="260C209B" w14:textId="77777777" w:rsidR="004F235D" w:rsidRPr="00BA2018" w:rsidRDefault="004F235D" w:rsidP="004F235D">
      <w:pPr>
        <w:jc w:val="both"/>
        <w:rPr>
          <w:rFonts w:cstheme="minorHAnsi"/>
          <w:sz w:val="28"/>
          <w:szCs w:val="28"/>
        </w:rPr>
      </w:pPr>
      <w:r w:rsidRPr="00BA2018">
        <w:rPr>
          <w:rFonts w:cstheme="minorHAnsi"/>
          <w:sz w:val="28"/>
          <w:szCs w:val="28"/>
        </w:rPr>
        <w:t>• What they are seeking from the service.</w:t>
      </w:r>
    </w:p>
    <w:p w14:paraId="7690BE14" w14:textId="3A4B9235" w:rsidR="004F235D" w:rsidRPr="00BA2018" w:rsidRDefault="004F235D" w:rsidP="004F235D">
      <w:pPr>
        <w:jc w:val="both"/>
        <w:rPr>
          <w:rFonts w:cstheme="minorHAnsi"/>
          <w:sz w:val="28"/>
          <w:szCs w:val="28"/>
        </w:rPr>
      </w:pPr>
      <w:r w:rsidRPr="00BA2018">
        <w:rPr>
          <w:rFonts w:cstheme="minorHAnsi"/>
          <w:sz w:val="28"/>
          <w:szCs w:val="28"/>
        </w:rPr>
        <w:lastRenderedPageBreak/>
        <w:t>• Proposed plan of care to be offered by the service.</w:t>
      </w:r>
    </w:p>
    <w:p w14:paraId="5E79A7BA" w14:textId="7C2471AB" w:rsidR="004F235D" w:rsidRPr="00BA2018" w:rsidRDefault="004F235D" w:rsidP="004F235D">
      <w:pPr>
        <w:rPr>
          <w:rFonts w:cstheme="minorHAnsi"/>
          <w:sz w:val="28"/>
          <w:szCs w:val="28"/>
        </w:rPr>
      </w:pPr>
    </w:p>
    <w:p w14:paraId="3CCE5AAD" w14:textId="77777777" w:rsidR="004F235D" w:rsidRPr="00BA2018" w:rsidRDefault="004F235D" w:rsidP="004F235D">
      <w:pPr>
        <w:rPr>
          <w:rFonts w:cstheme="minorHAnsi"/>
          <w:b/>
          <w:sz w:val="28"/>
          <w:szCs w:val="28"/>
          <w:u w:val="single"/>
        </w:rPr>
      </w:pPr>
      <w:r w:rsidRPr="00BA2018">
        <w:rPr>
          <w:rFonts w:cstheme="minorHAnsi"/>
          <w:b/>
          <w:sz w:val="28"/>
          <w:szCs w:val="28"/>
          <w:u w:val="single"/>
        </w:rPr>
        <w:t>Range of Support</w:t>
      </w:r>
    </w:p>
    <w:p w14:paraId="7693640C" w14:textId="5914D0F4" w:rsidR="004F235D" w:rsidRPr="00BA2018" w:rsidRDefault="004F235D" w:rsidP="004F235D">
      <w:pPr>
        <w:rPr>
          <w:rFonts w:cstheme="minorHAnsi"/>
          <w:sz w:val="28"/>
          <w:szCs w:val="28"/>
        </w:rPr>
      </w:pPr>
      <w:r w:rsidRPr="00BA2018">
        <w:rPr>
          <w:rFonts w:cstheme="minorHAnsi"/>
          <w:sz w:val="28"/>
          <w:szCs w:val="28"/>
        </w:rPr>
        <w:t xml:space="preserve">At Disabilities That Matter </w:t>
      </w:r>
      <w:r w:rsidR="00BA2018" w:rsidRPr="00BA2018">
        <w:rPr>
          <w:rFonts w:cstheme="minorHAnsi"/>
          <w:sz w:val="28"/>
          <w:szCs w:val="28"/>
        </w:rPr>
        <w:t xml:space="preserve">Ltd </w:t>
      </w:r>
      <w:r w:rsidRPr="00BA2018">
        <w:rPr>
          <w:rFonts w:cstheme="minorHAnsi"/>
          <w:sz w:val="28"/>
          <w:szCs w:val="28"/>
        </w:rPr>
        <w:t>we aim to help our clients develop the skills, on an individual basis, that they need to live more independently and integrate into the local community.</w:t>
      </w:r>
    </w:p>
    <w:p w14:paraId="0F72085D" w14:textId="5B944391" w:rsidR="004F235D" w:rsidRPr="00BA2018" w:rsidRDefault="004F235D" w:rsidP="004F235D">
      <w:pPr>
        <w:rPr>
          <w:rFonts w:cstheme="minorHAnsi"/>
          <w:sz w:val="28"/>
          <w:szCs w:val="28"/>
        </w:rPr>
      </w:pPr>
      <w:r w:rsidRPr="00BA2018">
        <w:rPr>
          <w:rFonts w:cstheme="minorHAnsi"/>
          <w:sz w:val="28"/>
          <w:szCs w:val="28"/>
        </w:rPr>
        <w:t>The ways in which we support clients may include providing advice, prompting or assistance with:</w:t>
      </w:r>
    </w:p>
    <w:p w14:paraId="24B78FC2" w14:textId="1B4983D3" w:rsidR="004F235D" w:rsidRPr="00BA2018" w:rsidRDefault="004F235D" w:rsidP="004F235D">
      <w:pPr>
        <w:rPr>
          <w:rFonts w:cstheme="minorHAnsi"/>
          <w:sz w:val="28"/>
          <w:szCs w:val="28"/>
        </w:rPr>
      </w:pPr>
      <w:r w:rsidRPr="00BA2018">
        <w:rPr>
          <w:rFonts w:cstheme="minorHAnsi"/>
          <w:sz w:val="28"/>
          <w:szCs w:val="28"/>
        </w:rPr>
        <w:t>• Correspondence related to their home.</w:t>
      </w:r>
    </w:p>
    <w:p w14:paraId="3112D341" w14:textId="77777777" w:rsidR="004F235D" w:rsidRPr="00BA2018" w:rsidRDefault="004F235D" w:rsidP="004F235D">
      <w:pPr>
        <w:rPr>
          <w:rFonts w:cstheme="minorHAnsi"/>
          <w:sz w:val="28"/>
          <w:szCs w:val="28"/>
        </w:rPr>
      </w:pPr>
      <w:r w:rsidRPr="00BA2018">
        <w:rPr>
          <w:rFonts w:cstheme="minorHAnsi"/>
          <w:sz w:val="28"/>
          <w:szCs w:val="28"/>
        </w:rPr>
        <w:t>• Budgeting, paying household bills, and claiming appropriate benefits.</w:t>
      </w:r>
    </w:p>
    <w:p w14:paraId="3A3F2CEB" w14:textId="77777777" w:rsidR="004F235D" w:rsidRPr="00BA2018" w:rsidRDefault="004F235D" w:rsidP="004F235D">
      <w:pPr>
        <w:rPr>
          <w:rFonts w:cstheme="minorHAnsi"/>
          <w:sz w:val="28"/>
          <w:szCs w:val="28"/>
        </w:rPr>
      </w:pPr>
      <w:r w:rsidRPr="00BA2018">
        <w:rPr>
          <w:rFonts w:cstheme="minorHAnsi"/>
          <w:sz w:val="28"/>
          <w:szCs w:val="28"/>
        </w:rPr>
        <w:t>• Meal planning, shopping and cooking.</w:t>
      </w:r>
    </w:p>
    <w:p w14:paraId="24AB1814" w14:textId="49EBAFC1" w:rsidR="004F235D" w:rsidRPr="00BA2018" w:rsidRDefault="004F235D" w:rsidP="004F235D">
      <w:pPr>
        <w:rPr>
          <w:rFonts w:cstheme="minorHAnsi"/>
          <w:sz w:val="28"/>
          <w:szCs w:val="28"/>
        </w:rPr>
      </w:pPr>
      <w:r w:rsidRPr="00BA2018">
        <w:rPr>
          <w:rFonts w:cstheme="minorHAnsi"/>
          <w:sz w:val="28"/>
          <w:szCs w:val="28"/>
        </w:rPr>
        <w:t>• Domestic upkeep of their home.</w:t>
      </w:r>
    </w:p>
    <w:p w14:paraId="480EC46B" w14:textId="77777777" w:rsidR="004F235D" w:rsidRPr="00BA2018" w:rsidRDefault="004F235D" w:rsidP="004F235D">
      <w:pPr>
        <w:rPr>
          <w:rFonts w:cstheme="minorHAnsi"/>
          <w:sz w:val="28"/>
          <w:szCs w:val="28"/>
        </w:rPr>
      </w:pPr>
      <w:r w:rsidRPr="00BA2018">
        <w:rPr>
          <w:rFonts w:cstheme="minorHAnsi"/>
          <w:sz w:val="28"/>
          <w:szCs w:val="28"/>
        </w:rPr>
        <w:t>• Opportunities for employment or voluntary work.</w:t>
      </w:r>
    </w:p>
    <w:p w14:paraId="79921B0E" w14:textId="77777777" w:rsidR="004F235D" w:rsidRPr="00BA2018" w:rsidRDefault="004F235D" w:rsidP="004F235D">
      <w:pPr>
        <w:rPr>
          <w:rFonts w:cstheme="minorHAnsi"/>
          <w:sz w:val="28"/>
          <w:szCs w:val="28"/>
        </w:rPr>
      </w:pPr>
      <w:r w:rsidRPr="00BA2018">
        <w:rPr>
          <w:rFonts w:cstheme="minorHAnsi"/>
          <w:sz w:val="28"/>
          <w:szCs w:val="28"/>
        </w:rPr>
        <w:t>• Opportunities for education and leisure.</w:t>
      </w:r>
    </w:p>
    <w:p w14:paraId="200ABD6F" w14:textId="0EA10CC4" w:rsidR="004F235D" w:rsidRPr="00BA2018" w:rsidRDefault="004F235D" w:rsidP="004F235D">
      <w:pPr>
        <w:rPr>
          <w:rFonts w:cstheme="minorHAnsi"/>
          <w:sz w:val="28"/>
          <w:szCs w:val="28"/>
        </w:rPr>
      </w:pPr>
      <w:r w:rsidRPr="00BA2018">
        <w:rPr>
          <w:rFonts w:cstheme="minorHAnsi"/>
          <w:sz w:val="28"/>
          <w:szCs w:val="28"/>
        </w:rPr>
        <w:t>• Registering with GP and dentist o</w:t>
      </w:r>
      <w:r w:rsidR="00BA2018" w:rsidRPr="00BA2018">
        <w:rPr>
          <w:rFonts w:cstheme="minorHAnsi"/>
          <w:sz w:val="28"/>
          <w:szCs w:val="28"/>
        </w:rPr>
        <w:t>f</w:t>
      </w:r>
      <w:r w:rsidRPr="00BA2018">
        <w:rPr>
          <w:rFonts w:cstheme="minorHAnsi"/>
          <w:sz w:val="28"/>
          <w:szCs w:val="28"/>
        </w:rPr>
        <w:t xml:space="preserve"> their choice and maintaining links with appropriate healthcare services.</w:t>
      </w:r>
    </w:p>
    <w:p w14:paraId="571208FD" w14:textId="77777777" w:rsidR="004F235D" w:rsidRPr="00BA2018" w:rsidRDefault="004F235D" w:rsidP="004F235D">
      <w:pPr>
        <w:rPr>
          <w:rFonts w:cstheme="minorHAnsi"/>
          <w:sz w:val="28"/>
          <w:szCs w:val="28"/>
        </w:rPr>
      </w:pPr>
      <w:r w:rsidRPr="00BA2018">
        <w:rPr>
          <w:rFonts w:cstheme="minorHAnsi"/>
          <w:sz w:val="28"/>
          <w:szCs w:val="28"/>
        </w:rPr>
        <w:t>• Taking any prescribed medication.</w:t>
      </w:r>
    </w:p>
    <w:p w14:paraId="1EDD1958" w14:textId="4C086D9A" w:rsidR="004F235D" w:rsidRPr="00BA2018" w:rsidRDefault="004F235D" w:rsidP="004F235D">
      <w:pPr>
        <w:rPr>
          <w:rFonts w:cstheme="minorHAnsi"/>
          <w:sz w:val="28"/>
          <w:szCs w:val="28"/>
        </w:rPr>
      </w:pPr>
      <w:r w:rsidRPr="00BA2018">
        <w:rPr>
          <w:rFonts w:cstheme="minorHAnsi"/>
          <w:sz w:val="28"/>
          <w:szCs w:val="28"/>
        </w:rPr>
        <w:t>• Responding to their chaining needs in liaison with other agencies involved in their support and care.</w:t>
      </w:r>
    </w:p>
    <w:p w14:paraId="21FDC5E1" w14:textId="7A619265" w:rsidR="004F235D" w:rsidRPr="00BA2018" w:rsidRDefault="004F235D" w:rsidP="004F235D">
      <w:pPr>
        <w:rPr>
          <w:rFonts w:cstheme="minorHAnsi"/>
          <w:sz w:val="28"/>
          <w:szCs w:val="28"/>
        </w:rPr>
      </w:pPr>
      <w:r w:rsidRPr="00BA2018">
        <w:rPr>
          <w:rFonts w:cstheme="minorHAnsi"/>
          <w:sz w:val="28"/>
          <w:szCs w:val="28"/>
        </w:rPr>
        <w:t>• Maintaining / developing community links and relationships.</w:t>
      </w:r>
    </w:p>
    <w:p w14:paraId="0C3A2AA6" w14:textId="2E82E2D2" w:rsidR="004F235D" w:rsidRPr="00BA2018" w:rsidRDefault="004F235D" w:rsidP="004F235D">
      <w:pPr>
        <w:rPr>
          <w:rFonts w:cstheme="minorHAnsi"/>
          <w:sz w:val="28"/>
          <w:szCs w:val="28"/>
        </w:rPr>
      </w:pPr>
    </w:p>
    <w:p w14:paraId="6E4454D3" w14:textId="131BB200" w:rsidR="004F235D" w:rsidRPr="00BA2018" w:rsidRDefault="004F235D" w:rsidP="004F235D">
      <w:pPr>
        <w:rPr>
          <w:rFonts w:cstheme="minorHAnsi"/>
          <w:sz w:val="28"/>
          <w:szCs w:val="28"/>
        </w:rPr>
      </w:pPr>
      <w:r w:rsidRPr="00BA2018">
        <w:rPr>
          <w:rFonts w:cstheme="minorHAnsi"/>
          <w:sz w:val="28"/>
          <w:szCs w:val="28"/>
        </w:rPr>
        <w:t>We also offer as part of our packages:</w:t>
      </w:r>
    </w:p>
    <w:p w14:paraId="288877B4" w14:textId="4C782619" w:rsidR="004F235D" w:rsidRPr="00BA2018" w:rsidRDefault="004F235D" w:rsidP="004F235D">
      <w:pPr>
        <w:pStyle w:val="ListParagraph"/>
        <w:numPr>
          <w:ilvl w:val="0"/>
          <w:numId w:val="5"/>
        </w:numPr>
        <w:rPr>
          <w:rFonts w:cstheme="minorHAnsi"/>
          <w:sz w:val="28"/>
          <w:szCs w:val="28"/>
        </w:rPr>
      </w:pPr>
      <w:r w:rsidRPr="00BA2018">
        <w:rPr>
          <w:rFonts w:cstheme="minorHAnsi"/>
          <w:sz w:val="28"/>
          <w:szCs w:val="28"/>
        </w:rPr>
        <w:t xml:space="preserve">CBT councillor </w:t>
      </w:r>
    </w:p>
    <w:p w14:paraId="38CDE0E3" w14:textId="77777777" w:rsidR="00BA2018" w:rsidRDefault="004F235D" w:rsidP="00BA2018">
      <w:pPr>
        <w:pStyle w:val="ListParagraph"/>
        <w:numPr>
          <w:ilvl w:val="0"/>
          <w:numId w:val="5"/>
        </w:numPr>
        <w:rPr>
          <w:rFonts w:cstheme="minorHAnsi"/>
          <w:sz w:val="28"/>
          <w:szCs w:val="28"/>
        </w:rPr>
      </w:pPr>
      <w:r w:rsidRPr="00BA2018">
        <w:rPr>
          <w:rFonts w:cstheme="minorHAnsi"/>
          <w:sz w:val="28"/>
          <w:szCs w:val="28"/>
        </w:rPr>
        <w:t>ASD/ADHD Coaching</w:t>
      </w:r>
    </w:p>
    <w:p w14:paraId="2DA5EFBB" w14:textId="25B556C1" w:rsidR="004F235D" w:rsidRPr="00BA2018" w:rsidRDefault="004F235D" w:rsidP="00BA2018">
      <w:pPr>
        <w:pStyle w:val="ListParagraph"/>
        <w:numPr>
          <w:ilvl w:val="0"/>
          <w:numId w:val="5"/>
        </w:numPr>
        <w:rPr>
          <w:rFonts w:cstheme="minorHAnsi"/>
          <w:sz w:val="28"/>
          <w:szCs w:val="28"/>
        </w:rPr>
      </w:pPr>
      <w:r w:rsidRPr="00BA2018">
        <w:rPr>
          <w:rFonts w:cstheme="minorHAnsi"/>
          <w:sz w:val="28"/>
          <w:szCs w:val="28"/>
        </w:rPr>
        <w:t>Person Centred Counselling</w:t>
      </w:r>
    </w:p>
    <w:p w14:paraId="00C59D69" w14:textId="34C780EB" w:rsidR="004F235D" w:rsidRPr="00BA2018" w:rsidRDefault="004F235D" w:rsidP="004F235D">
      <w:pPr>
        <w:rPr>
          <w:rFonts w:cstheme="minorHAnsi"/>
          <w:b/>
          <w:sz w:val="28"/>
          <w:szCs w:val="28"/>
          <w:u w:val="single"/>
        </w:rPr>
      </w:pPr>
      <w:r w:rsidRPr="00BA2018">
        <w:rPr>
          <w:rFonts w:cstheme="minorHAnsi"/>
          <w:b/>
          <w:sz w:val="28"/>
          <w:szCs w:val="28"/>
          <w:u w:val="single"/>
        </w:rPr>
        <w:t>Confidentiality</w:t>
      </w:r>
    </w:p>
    <w:p w14:paraId="64A98751" w14:textId="582DA2EA" w:rsidR="004F235D" w:rsidRPr="00BA2018" w:rsidRDefault="004F235D" w:rsidP="004F235D">
      <w:pPr>
        <w:rPr>
          <w:rFonts w:cstheme="minorHAnsi"/>
          <w:sz w:val="28"/>
          <w:szCs w:val="28"/>
        </w:rPr>
      </w:pPr>
      <w:r w:rsidRPr="00BA2018">
        <w:rPr>
          <w:rFonts w:cstheme="minorHAnsi"/>
          <w:sz w:val="28"/>
          <w:szCs w:val="28"/>
        </w:rPr>
        <w:lastRenderedPageBreak/>
        <w:t xml:space="preserve">The 24-hour care service ensures that information we hold about clients </w:t>
      </w:r>
      <w:proofErr w:type="gramStart"/>
      <w:r w:rsidRPr="00BA2018">
        <w:rPr>
          <w:rFonts w:cstheme="minorHAnsi"/>
          <w:sz w:val="28"/>
          <w:szCs w:val="28"/>
        </w:rPr>
        <w:t>is kept confidential at all times</w:t>
      </w:r>
      <w:proofErr w:type="gramEnd"/>
      <w:r w:rsidRPr="00BA2018">
        <w:rPr>
          <w:rFonts w:cstheme="minorHAnsi"/>
          <w:sz w:val="28"/>
          <w:szCs w:val="28"/>
        </w:rPr>
        <w:t xml:space="preserve"> in accordance with the Data Protection Act 1998. There are exceptions to this rule in extreme cases where personal data relating to a client’s mental and / or physical health could be passed on without explicit consent if this is deemed necessary to protect the vital interests of the client and / or the safety of others.</w:t>
      </w:r>
    </w:p>
    <w:p w14:paraId="69CFDAE0" w14:textId="660CA47B" w:rsidR="004F235D" w:rsidRPr="00BA2018" w:rsidRDefault="004F235D" w:rsidP="004F235D">
      <w:pPr>
        <w:rPr>
          <w:rFonts w:cstheme="minorHAnsi"/>
          <w:sz w:val="28"/>
          <w:szCs w:val="28"/>
        </w:rPr>
      </w:pPr>
    </w:p>
    <w:p w14:paraId="0E0EEC1C" w14:textId="41F8029E" w:rsidR="004F235D" w:rsidRPr="00BA2018" w:rsidRDefault="004F235D" w:rsidP="004F235D">
      <w:pPr>
        <w:rPr>
          <w:rFonts w:cstheme="minorHAnsi"/>
          <w:b/>
          <w:sz w:val="28"/>
          <w:szCs w:val="28"/>
          <w:u w:val="single"/>
        </w:rPr>
      </w:pPr>
      <w:r w:rsidRPr="00BA2018">
        <w:rPr>
          <w:rFonts w:cstheme="minorHAnsi"/>
          <w:b/>
          <w:sz w:val="28"/>
          <w:szCs w:val="28"/>
          <w:u w:val="single"/>
        </w:rPr>
        <w:t>Dignity and Respect</w:t>
      </w:r>
    </w:p>
    <w:p w14:paraId="4C1AB5B8" w14:textId="43C1EAAF" w:rsidR="004F235D" w:rsidRPr="00BA2018" w:rsidRDefault="004F235D" w:rsidP="004F235D">
      <w:pPr>
        <w:rPr>
          <w:rFonts w:cstheme="minorHAnsi"/>
          <w:sz w:val="28"/>
          <w:szCs w:val="28"/>
        </w:rPr>
      </w:pPr>
      <w:r w:rsidRPr="00BA2018">
        <w:rPr>
          <w:rFonts w:cstheme="minorHAnsi"/>
          <w:sz w:val="28"/>
          <w:szCs w:val="28"/>
        </w:rPr>
        <w:t>We preserve the right for our client’s dignity in the following ways:</w:t>
      </w:r>
    </w:p>
    <w:p w14:paraId="37BA260A" w14:textId="6AA5F137" w:rsidR="004F235D" w:rsidRPr="00BA2018" w:rsidRDefault="004F235D" w:rsidP="004F235D">
      <w:pPr>
        <w:rPr>
          <w:rFonts w:cstheme="minorHAnsi"/>
          <w:sz w:val="28"/>
          <w:szCs w:val="28"/>
        </w:rPr>
      </w:pPr>
      <w:r w:rsidRPr="00BA2018">
        <w:rPr>
          <w:rFonts w:cstheme="minorHAnsi"/>
          <w:sz w:val="28"/>
          <w:szCs w:val="28"/>
        </w:rPr>
        <w:t>• Treating each client as a valued individual.</w:t>
      </w:r>
    </w:p>
    <w:p w14:paraId="1B3F6D6E" w14:textId="4059235F" w:rsidR="004F235D" w:rsidRPr="00BA2018" w:rsidRDefault="004F235D" w:rsidP="004F235D">
      <w:pPr>
        <w:rPr>
          <w:rFonts w:cstheme="minorHAnsi"/>
          <w:sz w:val="28"/>
          <w:szCs w:val="28"/>
        </w:rPr>
      </w:pPr>
      <w:r w:rsidRPr="00BA2018">
        <w:rPr>
          <w:rFonts w:cstheme="minorHAnsi"/>
          <w:sz w:val="28"/>
          <w:szCs w:val="28"/>
        </w:rPr>
        <w:t>• Supporting clients to present themselves to others as they wish through their personal appearance and social interactions.</w:t>
      </w:r>
    </w:p>
    <w:p w14:paraId="590213CD" w14:textId="002119FA" w:rsidR="004F235D" w:rsidRPr="00BA2018" w:rsidRDefault="004F235D" w:rsidP="004F235D">
      <w:pPr>
        <w:rPr>
          <w:rFonts w:cstheme="minorHAnsi"/>
          <w:sz w:val="28"/>
          <w:szCs w:val="28"/>
        </w:rPr>
      </w:pPr>
      <w:r w:rsidRPr="00BA2018">
        <w:rPr>
          <w:rFonts w:cstheme="minorHAnsi"/>
          <w:sz w:val="28"/>
          <w:szCs w:val="28"/>
        </w:rPr>
        <w:t>• Offering access to a range of activities that enable clients to express themselves as unique individuals.</w:t>
      </w:r>
    </w:p>
    <w:p w14:paraId="62893579" w14:textId="0186725B" w:rsidR="004F235D" w:rsidRPr="00BA2018" w:rsidRDefault="004F235D" w:rsidP="004F235D">
      <w:pPr>
        <w:rPr>
          <w:rFonts w:cstheme="minorHAnsi"/>
          <w:sz w:val="28"/>
          <w:szCs w:val="28"/>
        </w:rPr>
      </w:pPr>
      <w:r w:rsidRPr="00BA2018">
        <w:rPr>
          <w:rFonts w:cstheme="minorHAnsi"/>
          <w:sz w:val="28"/>
          <w:szCs w:val="28"/>
        </w:rPr>
        <w:t>• Tackling any discrimination clients may face.</w:t>
      </w:r>
    </w:p>
    <w:p w14:paraId="4516DDEF" w14:textId="77777777" w:rsidR="004F235D" w:rsidRPr="00BA2018" w:rsidRDefault="004F235D" w:rsidP="004F235D">
      <w:pPr>
        <w:rPr>
          <w:rFonts w:cstheme="minorHAnsi"/>
          <w:b/>
          <w:sz w:val="28"/>
          <w:szCs w:val="28"/>
          <w:u w:val="single"/>
        </w:rPr>
      </w:pPr>
    </w:p>
    <w:p w14:paraId="3289F5A1" w14:textId="77777777" w:rsidR="004F235D" w:rsidRPr="00BA2018" w:rsidRDefault="004F235D" w:rsidP="004F235D">
      <w:pPr>
        <w:rPr>
          <w:rFonts w:cstheme="minorHAnsi"/>
          <w:b/>
          <w:sz w:val="28"/>
          <w:szCs w:val="28"/>
          <w:u w:val="single"/>
        </w:rPr>
      </w:pPr>
      <w:r w:rsidRPr="00BA2018">
        <w:rPr>
          <w:rFonts w:cstheme="minorHAnsi"/>
          <w:b/>
          <w:sz w:val="28"/>
          <w:szCs w:val="28"/>
          <w:u w:val="single"/>
        </w:rPr>
        <w:t>Equal Opportunities</w:t>
      </w:r>
    </w:p>
    <w:p w14:paraId="2DDA0FDB" w14:textId="3CB59027" w:rsidR="004F235D" w:rsidRPr="00BA2018" w:rsidRDefault="004F235D" w:rsidP="004F235D">
      <w:pPr>
        <w:rPr>
          <w:rFonts w:cstheme="minorHAnsi"/>
          <w:sz w:val="28"/>
          <w:szCs w:val="28"/>
        </w:rPr>
      </w:pPr>
      <w:r w:rsidRPr="00BA2018">
        <w:rPr>
          <w:rFonts w:cstheme="minorHAnsi"/>
          <w:sz w:val="28"/>
          <w:szCs w:val="28"/>
        </w:rPr>
        <w:t xml:space="preserve">Disabilities That Matter </w:t>
      </w:r>
      <w:r w:rsidR="00BA2018" w:rsidRPr="00BA2018">
        <w:rPr>
          <w:rFonts w:cstheme="minorHAnsi"/>
          <w:sz w:val="28"/>
          <w:szCs w:val="28"/>
        </w:rPr>
        <w:t xml:space="preserve">Ltd </w:t>
      </w:r>
      <w:r w:rsidRPr="00BA2018">
        <w:rPr>
          <w:rFonts w:cstheme="minorHAnsi"/>
          <w:sz w:val="28"/>
          <w:szCs w:val="28"/>
        </w:rPr>
        <w:t xml:space="preserve">abides by equal opportunities legislation and company policy and does not discriminate in any way </w:t>
      </w:r>
      <w:proofErr w:type="gramStart"/>
      <w:r w:rsidRPr="00BA2018">
        <w:rPr>
          <w:rFonts w:cstheme="minorHAnsi"/>
          <w:sz w:val="28"/>
          <w:szCs w:val="28"/>
        </w:rPr>
        <w:t>on the basis of</w:t>
      </w:r>
      <w:proofErr w:type="gramEnd"/>
      <w:r w:rsidRPr="00BA2018">
        <w:rPr>
          <w:rFonts w:cstheme="minorHAnsi"/>
          <w:sz w:val="28"/>
          <w:szCs w:val="28"/>
        </w:rPr>
        <w:t xml:space="preserve"> race, religions, gender, disability, sexual orientation, marital status or age in relation to staff and clients / service users. </w:t>
      </w:r>
    </w:p>
    <w:p w14:paraId="3BC6D6B0" w14:textId="77777777" w:rsidR="004F235D" w:rsidRPr="00BA2018" w:rsidRDefault="004F235D" w:rsidP="004F235D">
      <w:pPr>
        <w:rPr>
          <w:rFonts w:cstheme="minorHAnsi"/>
          <w:sz w:val="28"/>
          <w:szCs w:val="28"/>
        </w:rPr>
      </w:pPr>
    </w:p>
    <w:p w14:paraId="39B0ECF8" w14:textId="77777777" w:rsidR="004F235D" w:rsidRPr="00BA2018" w:rsidRDefault="004F235D" w:rsidP="004F235D">
      <w:pPr>
        <w:rPr>
          <w:rFonts w:cstheme="minorHAnsi"/>
          <w:b/>
          <w:sz w:val="28"/>
          <w:szCs w:val="28"/>
          <w:u w:val="single"/>
        </w:rPr>
      </w:pPr>
      <w:r w:rsidRPr="00BA2018">
        <w:rPr>
          <w:rFonts w:cstheme="minorHAnsi"/>
          <w:b/>
          <w:sz w:val="28"/>
          <w:szCs w:val="28"/>
          <w:u w:val="single"/>
        </w:rPr>
        <w:t>Support Plans</w:t>
      </w:r>
    </w:p>
    <w:p w14:paraId="689C6F18" w14:textId="03CF05B3" w:rsidR="004F235D" w:rsidRPr="00BA2018" w:rsidRDefault="004F235D" w:rsidP="004F235D">
      <w:pPr>
        <w:rPr>
          <w:rFonts w:cstheme="minorHAnsi"/>
          <w:sz w:val="28"/>
          <w:szCs w:val="28"/>
        </w:rPr>
      </w:pPr>
      <w:r w:rsidRPr="00BA2018">
        <w:rPr>
          <w:rFonts w:cstheme="minorHAnsi"/>
          <w:sz w:val="28"/>
          <w:szCs w:val="28"/>
        </w:rPr>
        <w:t>For each area of need identified for an individual client, a support plan is produced by the director of care and client, setting out specific objectives in the identified area and how the client hopes to achieve these (using both internal and external resources). This support plan will incorporate the control measures identified through their risk management plan in any related risk areas.</w:t>
      </w:r>
    </w:p>
    <w:p w14:paraId="38ED2EBD" w14:textId="4558CD9A" w:rsidR="004F235D" w:rsidRPr="00BA2018" w:rsidRDefault="004F235D" w:rsidP="004F235D">
      <w:pPr>
        <w:rPr>
          <w:rFonts w:cstheme="minorHAnsi"/>
          <w:sz w:val="28"/>
          <w:szCs w:val="28"/>
        </w:rPr>
      </w:pPr>
      <w:r w:rsidRPr="00BA2018">
        <w:rPr>
          <w:rFonts w:cstheme="minorHAnsi"/>
          <w:sz w:val="28"/>
          <w:szCs w:val="28"/>
        </w:rPr>
        <w:lastRenderedPageBreak/>
        <w:t>Each client has a copy of their support plans and is encouraged to participate as fully as individually possible in the planning process. A client, or their representative can request a review at any time they feel their support plan is not appropriate or is not working right for them.</w:t>
      </w:r>
    </w:p>
    <w:p w14:paraId="3C91138D" w14:textId="77777777" w:rsidR="004F235D" w:rsidRPr="00BA2018" w:rsidRDefault="004F235D" w:rsidP="004F235D">
      <w:pPr>
        <w:rPr>
          <w:rFonts w:cstheme="minorHAnsi"/>
          <w:b/>
          <w:sz w:val="28"/>
          <w:szCs w:val="28"/>
          <w:u w:val="single"/>
        </w:rPr>
      </w:pPr>
      <w:r w:rsidRPr="00BA2018">
        <w:rPr>
          <w:rFonts w:cstheme="minorHAnsi"/>
          <w:b/>
          <w:sz w:val="28"/>
          <w:szCs w:val="28"/>
          <w:u w:val="single"/>
        </w:rPr>
        <w:t>Qualifications and Training</w:t>
      </w:r>
    </w:p>
    <w:p w14:paraId="7AD479BD" w14:textId="3B3E0B6F" w:rsidR="004F235D" w:rsidRPr="00BA2018" w:rsidRDefault="004F235D" w:rsidP="004F235D">
      <w:pPr>
        <w:rPr>
          <w:rFonts w:cstheme="minorHAnsi"/>
          <w:sz w:val="28"/>
          <w:szCs w:val="28"/>
        </w:rPr>
      </w:pPr>
      <w:r w:rsidRPr="00BA2018">
        <w:rPr>
          <w:rFonts w:cstheme="minorHAnsi"/>
          <w:sz w:val="28"/>
          <w:szCs w:val="28"/>
        </w:rPr>
        <w:t>All employees undergo continuous mandatory and service specific training to ensure we continue to deliver a high-quality service. All new employees receive full mandatory training via the company’s online training.</w:t>
      </w:r>
    </w:p>
    <w:p w14:paraId="56496D9A" w14:textId="59FE8356" w:rsidR="004F235D" w:rsidRPr="00BA2018" w:rsidRDefault="004F235D" w:rsidP="004F235D">
      <w:pPr>
        <w:rPr>
          <w:rFonts w:cstheme="minorHAnsi"/>
          <w:sz w:val="28"/>
          <w:szCs w:val="28"/>
        </w:rPr>
      </w:pPr>
    </w:p>
    <w:p w14:paraId="09AD7B2F" w14:textId="77777777" w:rsidR="004F235D" w:rsidRPr="00BA2018" w:rsidRDefault="004F235D" w:rsidP="004F235D">
      <w:pPr>
        <w:rPr>
          <w:rFonts w:cstheme="minorHAnsi"/>
          <w:b/>
          <w:sz w:val="28"/>
          <w:szCs w:val="28"/>
          <w:u w:val="single"/>
        </w:rPr>
      </w:pPr>
      <w:r w:rsidRPr="00BA2018">
        <w:rPr>
          <w:rFonts w:cstheme="minorHAnsi"/>
          <w:b/>
          <w:sz w:val="28"/>
          <w:szCs w:val="28"/>
          <w:u w:val="single"/>
        </w:rPr>
        <w:t>Complains and Compliments</w:t>
      </w:r>
    </w:p>
    <w:p w14:paraId="598AB323" w14:textId="395F57BC" w:rsidR="004F235D" w:rsidRPr="00BA2018" w:rsidRDefault="004F235D" w:rsidP="004F235D">
      <w:pPr>
        <w:rPr>
          <w:rFonts w:cstheme="minorHAnsi"/>
          <w:sz w:val="28"/>
          <w:szCs w:val="28"/>
        </w:rPr>
      </w:pPr>
      <w:r w:rsidRPr="00BA2018">
        <w:rPr>
          <w:rFonts w:cstheme="minorHAnsi"/>
          <w:sz w:val="28"/>
          <w:szCs w:val="28"/>
        </w:rPr>
        <w:t>Despite everything we do to provide a safe environment, we know that clients and others involved in their care may become dissatisfied from time to time. To take such problems we do the following:</w:t>
      </w:r>
    </w:p>
    <w:p w14:paraId="39073223" w14:textId="77777777" w:rsidR="004F235D" w:rsidRPr="00BA2018" w:rsidRDefault="004F235D" w:rsidP="004F235D">
      <w:pPr>
        <w:rPr>
          <w:rFonts w:cstheme="minorHAnsi"/>
          <w:sz w:val="28"/>
          <w:szCs w:val="28"/>
        </w:rPr>
      </w:pPr>
      <w:r w:rsidRPr="00BA2018">
        <w:rPr>
          <w:rFonts w:cstheme="minorHAnsi"/>
          <w:sz w:val="28"/>
          <w:szCs w:val="28"/>
        </w:rPr>
        <w:t>• Provide a simple, clear and accessible complaints procedure.</w:t>
      </w:r>
    </w:p>
    <w:p w14:paraId="641B3C2F" w14:textId="35E17FBC" w:rsidR="004F235D" w:rsidRPr="00BA2018" w:rsidRDefault="004F235D" w:rsidP="004F235D">
      <w:pPr>
        <w:rPr>
          <w:rFonts w:cstheme="minorHAnsi"/>
          <w:sz w:val="28"/>
          <w:szCs w:val="28"/>
        </w:rPr>
      </w:pPr>
      <w:r w:rsidRPr="00BA2018">
        <w:rPr>
          <w:rFonts w:cstheme="minorHAnsi"/>
          <w:sz w:val="28"/>
          <w:szCs w:val="28"/>
        </w:rPr>
        <w:t xml:space="preserve">• Take all necessary action to protect </w:t>
      </w:r>
      <w:r w:rsidR="00BA2018" w:rsidRPr="00BA2018">
        <w:rPr>
          <w:rFonts w:cstheme="minorHAnsi"/>
          <w:sz w:val="28"/>
          <w:szCs w:val="28"/>
        </w:rPr>
        <w:t>client’s</w:t>
      </w:r>
      <w:r w:rsidRPr="00BA2018">
        <w:rPr>
          <w:rFonts w:cstheme="minorHAnsi"/>
          <w:sz w:val="28"/>
          <w:szCs w:val="28"/>
        </w:rPr>
        <w:t xml:space="preserve"> legal rights.</w:t>
      </w:r>
    </w:p>
    <w:p w14:paraId="140164A5" w14:textId="2E62F98B" w:rsidR="004F235D" w:rsidRPr="00BA2018" w:rsidRDefault="004F235D" w:rsidP="004F235D">
      <w:pPr>
        <w:rPr>
          <w:rFonts w:cstheme="minorHAnsi"/>
          <w:sz w:val="28"/>
          <w:szCs w:val="28"/>
        </w:rPr>
      </w:pPr>
      <w:r w:rsidRPr="00BA2018">
        <w:rPr>
          <w:rFonts w:cstheme="minorHAnsi"/>
          <w:sz w:val="28"/>
          <w:szCs w:val="28"/>
        </w:rPr>
        <w:t>Disabilities That Matter</w:t>
      </w:r>
      <w:r w:rsidR="00BA2018" w:rsidRPr="00BA2018">
        <w:rPr>
          <w:rFonts w:cstheme="minorHAnsi"/>
          <w:sz w:val="28"/>
          <w:szCs w:val="28"/>
        </w:rPr>
        <w:t xml:space="preserve"> Ltd</w:t>
      </w:r>
      <w:r w:rsidRPr="00BA2018">
        <w:rPr>
          <w:rFonts w:cstheme="minorHAnsi"/>
          <w:sz w:val="28"/>
          <w:szCs w:val="28"/>
        </w:rPr>
        <w:t xml:space="preserve"> is committed to achieving the stated aims and objectives and welcomes all comments of clients and their representatives using the below procedure.</w:t>
      </w:r>
    </w:p>
    <w:p w14:paraId="01926294" w14:textId="77777777" w:rsidR="004F235D" w:rsidRPr="00BA2018" w:rsidRDefault="004F235D" w:rsidP="004F235D">
      <w:pPr>
        <w:rPr>
          <w:rFonts w:cstheme="minorHAnsi"/>
          <w:sz w:val="28"/>
          <w:szCs w:val="28"/>
        </w:rPr>
      </w:pPr>
    </w:p>
    <w:p w14:paraId="67DC7A7D" w14:textId="77777777" w:rsidR="004F235D" w:rsidRPr="00BA2018" w:rsidRDefault="004F235D" w:rsidP="004F235D">
      <w:pPr>
        <w:rPr>
          <w:rFonts w:cstheme="minorHAnsi"/>
          <w:b/>
          <w:sz w:val="28"/>
          <w:szCs w:val="28"/>
        </w:rPr>
      </w:pPr>
      <w:r w:rsidRPr="00BA2018">
        <w:rPr>
          <w:rFonts w:cstheme="minorHAnsi"/>
          <w:b/>
          <w:sz w:val="28"/>
          <w:szCs w:val="28"/>
        </w:rPr>
        <w:t xml:space="preserve">Disabilities That Matter Limited </w:t>
      </w:r>
    </w:p>
    <w:p w14:paraId="7A9ABDFE" w14:textId="649B5163" w:rsidR="004F235D" w:rsidRPr="00BA2018" w:rsidRDefault="004F235D" w:rsidP="004F235D">
      <w:pPr>
        <w:rPr>
          <w:rFonts w:cstheme="minorHAnsi"/>
          <w:b/>
          <w:sz w:val="28"/>
          <w:szCs w:val="28"/>
        </w:rPr>
      </w:pPr>
      <w:r w:rsidRPr="00BA2018">
        <w:rPr>
          <w:rFonts w:cstheme="minorHAnsi"/>
          <w:b/>
          <w:sz w:val="28"/>
          <w:szCs w:val="28"/>
        </w:rPr>
        <w:t>Complaints Handling Policy:</w:t>
      </w:r>
    </w:p>
    <w:p w14:paraId="15BCE784" w14:textId="56761467" w:rsidR="004F235D" w:rsidRPr="00BA2018" w:rsidRDefault="004F235D" w:rsidP="004F235D">
      <w:pPr>
        <w:rPr>
          <w:rFonts w:cstheme="minorHAnsi"/>
          <w:sz w:val="28"/>
          <w:szCs w:val="28"/>
        </w:rPr>
      </w:pPr>
      <w:r w:rsidRPr="00BA2018">
        <w:rPr>
          <w:rFonts w:cstheme="minorHAnsi"/>
          <w:sz w:val="28"/>
          <w:szCs w:val="28"/>
        </w:rPr>
        <w:t>We are committed to providing a high-quality care service to all our clients.  When something goes wrong, we need you to tell us about it.  This will help us to improve our standards.</w:t>
      </w:r>
    </w:p>
    <w:p w14:paraId="0B0A66F5" w14:textId="77777777" w:rsidR="004F235D" w:rsidRPr="00BA2018" w:rsidRDefault="004F235D" w:rsidP="004F235D">
      <w:pPr>
        <w:rPr>
          <w:rFonts w:cstheme="minorHAnsi"/>
          <w:sz w:val="28"/>
          <w:szCs w:val="28"/>
        </w:rPr>
      </w:pPr>
      <w:r w:rsidRPr="00BA2018">
        <w:rPr>
          <w:rFonts w:cstheme="minorHAnsi"/>
          <w:sz w:val="28"/>
          <w:szCs w:val="28"/>
        </w:rPr>
        <w:t>If you have a complaint, please contact us with the details. We have eight weeks to consider your complaint. If we have not resolved it within this time you may complain to the Legal Ombudsman.</w:t>
      </w:r>
    </w:p>
    <w:p w14:paraId="40FD4A8E" w14:textId="77777777" w:rsidR="00182706" w:rsidRPr="00BA2018" w:rsidRDefault="00182706" w:rsidP="004F235D">
      <w:pPr>
        <w:rPr>
          <w:rFonts w:cstheme="minorHAnsi"/>
          <w:sz w:val="28"/>
          <w:szCs w:val="28"/>
        </w:rPr>
      </w:pPr>
    </w:p>
    <w:p w14:paraId="58BC094C" w14:textId="504FA14E" w:rsidR="00182706" w:rsidRPr="00021218" w:rsidRDefault="004F235D" w:rsidP="004F235D">
      <w:pPr>
        <w:rPr>
          <w:rFonts w:cstheme="minorHAnsi"/>
          <w:b/>
          <w:sz w:val="28"/>
          <w:szCs w:val="28"/>
        </w:rPr>
      </w:pPr>
      <w:r w:rsidRPr="00BA2018">
        <w:rPr>
          <w:rFonts w:cstheme="minorHAnsi"/>
          <w:b/>
          <w:sz w:val="28"/>
          <w:szCs w:val="28"/>
        </w:rPr>
        <w:lastRenderedPageBreak/>
        <w:t xml:space="preserve">What will happen next? </w:t>
      </w:r>
      <w:bookmarkStart w:id="0" w:name="_GoBack"/>
      <w:bookmarkEnd w:id="0"/>
    </w:p>
    <w:p w14:paraId="562E1416" w14:textId="01CD5E65" w:rsidR="004F235D" w:rsidRPr="00BA2018" w:rsidRDefault="004F235D" w:rsidP="00BA2018">
      <w:pPr>
        <w:pStyle w:val="ListParagraph"/>
        <w:numPr>
          <w:ilvl w:val="0"/>
          <w:numId w:val="6"/>
        </w:numPr>
        <w:rPr>
          <w:rFonts w:cstheme="minorHAnsi"/>
          <w:sz w:val="28"/>
          <w:szCs w:val="28"/>
        </w:rPr>
      </w:pPr>
      <w:r w:rsidRPr="00BA2018">
        <w:rPr>
          <w:rFonts w:cstheme="minorHAnsi"/>
          <w:sz w:val="28"/>
          <w:szCs w:val="28"/>
        </w:rPr>
        <w:t xml:space="preserve">We will send you a letter acknowledging receipt of your complaint within three days of receiving it, enclosing a copy of this procedure. </w:t>
      </w:r>
    </w:p>
    <w:p w14:paraId="40C56530" w14:textId="77777777" w:rsidR="004F235D" w:rsidRPr="00BA2018" w:rsidRDefault="004F235D" w:rsidP="004F235D">
      <w:pPr>
        <w:rPr>
          <w:rFonts w:cstheme="minorHAnsi"/>
          <w:sz w:val="28"/>
          <w:szCs w:val="28"/>
        </w:rPr>
      </w:pPr>
    </w:p>
    <w:p w14:paraId="6FC7AA11" w14:textId="6B3BABDB" w:rsidR="004F235D" w:rsidRPr="00BA2018" w:rsidRDefault="004F235D" w:rsidP="00BA2018">
      <w:pPr>
        <w:pStyle w:val="ListParagraph"/>
        <w:numPr>
          <w:ilvl w:val="0"/>
          <w:numId w:val="6"/>
        </w:numPr>
        <w:rPr>
          <w:rFonts w:cstheme="minorHAnsi"/>
          <w:sz w:val="28"/>
          <w:szCs w:val="28"/>
        </w:rPr>
      </w:pPr>
      <w:r w:rsidRPr="00BA2018">
        <w:rPr>
          <w:rFonts w:cstheme="minorHAnsi"/>
          <w:sz w:val="28"/>
          <w:szCs w:val="28"/>
        </w:rPr>
        <w:t xml:space="preserve">We will then investigate your complaint. This will normally involve passing your complaint to our Director of care, Jonathan David Burgess, who will review your complaint and speak to the relevant people to decide how best to deal with your complaint next. </w:t>
      </w:r>
    </w:p>
    <w:p w14:paraId="59D440E4" w14:textId="77777777" w:rsidR="004F235D" w:rsidRPr="00BA2018" w:rsidRDefault="004F235D" w:rsidP="004F235D">
      <w:pPr>
        <w:rPr>
          <w:rFonts w:cstheme="minorHAnsi"/>
          <w:sz w:val="28"/>
          <w:szCs w:val="28"/>
        </w:rPr>
      </w:pPr>
    </w:p>
    <w:p w14:paraId="3ECA4844" w14:textId="7A743758" w:rsidR="004F235D" w:rsidRPr="00BA2018" w:rsidRDefault="004F235D" w:rsidP="00BA2018">
      <w:pPr>
        <w:pStyle w:val="ListParagraph"/>
        <w:numPr>
          <w:ilvl w:val="0"/>
          <w:numId w:val="6"/>
        </w:numPr>
        <w:rPr>
          <w:rFonts w:cstheme="minorHAnsi"/>
          <w:sz w:val="28"/>
          <w:szCs w:val="28"/>
        </w:rPr>
      </w:pPr>
      <w:r w:rsidRPr="00BA2018">
        <w:rPr>
          <w:rFonts w:cstheme="minorHAnsi"/>
          <w:sz w:val="28"/>
          <w:szCs w:val="28"/>
        </w:rPr>
        <w:t xml:space="preserve">Jonathan Burgess will then invite you to a meeting to discuss and hopefully resolve your complaint. He will do this within 14 days of sending you the acknowledgement letter. </w:t>
      </w:r>
    </w:p>
    <w:p w14:paraId="71431F95" w14:textId="77777777" w:rsidR="004F235D" w:rsidRPr="00BA2018" w:rsidRDefault="004F235D" w:rsidP="004F235D">
      <w:pPr>
        <w:rPr>
          <w:rFonts w:cstheme="minorHAnsi"/>
          <w:sz w:val="28"/>
          <w:szCs w:val="28"/>
        </w:rPr>
      </w:pPr>
    </w:p>
    <w:p w14:paraId="371F90E3" w14:textId="7E7F42B9" w:rsidR="004F235D" w:rsidRPr="00BA2018" w:rsidRDefault="004F235D" w:rsidP="00BA2018">
      <w:pPr>
        <w:pStyle w:val="ListParagraph"/>
        <w:numPr>
          <w:ilvl w:val="0"/>
          <w:numId w:val="6"/>
        </w:numPr>
        <w:rPr>
          <w:rFonts w:cstheme="minorHAnsi"/>
          <w:sz w:val="28"/>
          <w:szCs w:val="28"/>
        </w:rPr>
      </w:pPr>
      <w:r w:rsidRPr="00BA2018">
        <w:rPr>
          <w:rFonts w:cstheme="minorHAnsi"/>
          <w:sz w:val="28"/>
          <w:szCs w:val="28"/>
        </w:rPr>
        <w:t xml:space="preserve">Within three days of the meeting, Jonathan Burgess will write to you to confirm what took place and any solutions he has agreed with you. </w:t>
      </w:r>
    </w:p>
    <w:p w14:paraId="510634BF" w14:textId="77777777" w:rsidR="004F235D" w:rsidRPr="00BA2018" w:rsidRDefault="004F235D" w:rsidP="004F235D">
      <w:pPr>
        <w:rPr>
          <w:rFonts w:cstheme="minorHAnsi"/>
          <w:sz w:val="28"/>
          <w:szCs w:val="28"/>
        </w:rPr>
      </w:pPr>
    </w:p>
    <w:p w14:paraId="21B810B7" w14:textId="0ED54B46" w:rsidR="004F235D" w:rsidRDefault="004F235D" w:rsidP="004F235D">
      <w:pPr>
        <w:pStyle w:val="ListParagraph"/>
        <w:numPr>
          <w:ilvl w:val="0"/>
          <w:numId w:val="6"/>
        </w:numPr>
        <w:rPr>
          <w:rFonts w:cstheme="minorHAnsi"/>
          <w:sz w:val="28"/>
          <w:szCs w:val="28"/>
        </w:rPr>
      </w:pPr>
      <w:r w:rsidRPr="00BA2018">
        <w:rPr>
          <w:rFonts w:cstheme="minorHAnsi"/>
          <w:sz w:val="28"/>
          <w:szCs w:val="28"/>
        </w:rPr>
        <w:t xml:space="preserve">If you do not want a meeting or it is not possible, Jonathan Burgess will send you a detailed written reply to your complaint, including his suggestions for resolving the matter, within 21 days of sending you the acknowledgement letter.  </w:t>
      </w:r>
    </w:p>
    <w:p w14:paraId="750BFA8A" w14:textId="77777777" w:rsidR="00182706" w:rsidRPr="00182706" w:rsidRDefault="00182706" w:rsidP="00182706">
      <w:pPr>
        <w:pStyle w:val="ListParagraph"/>
        <w:rPr>
          <w:rFonts w:cstheme="minorHAnsi"/>
          <w:sz w:val="28"/>
          <w:szCs w:val="28"/>
        </w:rPr>
      </w:pPr>
    </w:p>
    <w:p w14:paraId="45877DF6" w14:textId="386B5E6B" w:rsidR="004F235D" w:rsidRPr="00021218" w:rsidRDefault="004F235D" w:rsidP="004F235D">
      <w:pPr>
        <w:pStyle w:val="ListParagraph"/>
        <w:numPr>
          <w:ilvl w:val="0"/>
          <w:numId w:val="6"/>
        </w:numPr>
        <w:rPr>
          <w:rFonts w:cstheme="minorHAnsi"/>
          <w:sz w:val="28"/>
          <w:szCs w:val="28"/>
        </w:rPr>
      </w:pPr>
      <w:r w:rsidRPr="00182706">
        <w:rPr>
          <w:rFonts w:cstheme="minorHAnsi"/>
          <w:sz w:val="28"/>
          <w:szCs w:val="28"/>
        </w:rPr>
        <w:t xml:space="preserve">If you are still not satisfied, you can then contact the </w:t>
      </w:r>
      <w:r w:rsidRPr="00021218">
        <w:rPr>
          <w:rFonts w:cstheme="minorHAnsi"/>
          <w:sz w:val="28"/>
          <w:szCs w:val="28"/>
        </w:rPr>
        <w:t>Legal Ombudsman about your complaint. Normally, you will need to bring a complaint to the Legal Ombudsman within six months of receiving a final written response from us about your complaint or within six years of the act or omission about which you are complaining occurring (or if outside of this period, within three years of when you should reasonably have been aware of it). For further information, you should contact the Legal Ombudsman on 0300 555 0333 or at enquiries@legalombudsman.org.uk.</w:t>
      </w:r>
    </w:p>
    <w:p w14:paraId="28D18047" w14:textId="0832F060" w:rsidR="004F235D" w:rsidRPr="00BA2018" w:rsidRDefault="004F235D" w:rsidP="004F235D">
      <w:pPr>
        <w:rPr>
          <w:rFonts w:cstheme="minorHAnsi"/>
          <w:sz w:val="28"/>
          <w:szCs w:val="28"/>
        </w:rPr>
      </w:pPr>
    </w:p>
    <w:p w14:paraId="253C386B" w14:textId="124D146D" w:rsidR="004F235D" w:rsidRPr="00BA2018" w:rsidRDefault="004F235D" w:rsidP="004F235D">
      <w:pPr>
        <w:rPr>
          <w:rFonts w:cstheme="minorHAnsi"/>
          <w:sz w:val="28"/>
          <w:szCs w:val="28"/>
        </w:rPr>
      </w:pPr>
    </w:p>
    <w:p w14:paraId="30F7E646" w14:textId="5021F2CA" w:rsidR="004F235D" w:rsidRPr="00BA2018" w:rsidRDefault="004F235D" w:rsidP="004F235D">
      <w:pPr>
        <w:jc w:val="center"/>
        <w:rPr>
          <w:rFonts w:cstheme="minorHAnsi"/>
          <w:b/>
          <w:sz w:val="28"/>
          <w:szCs w:val="28"/>
          <w:u w:val="single"/>
        </w:rPr>
      </w:pPr>
      <w:r w:rsidRPr="00BA2018">
        <w:rPr>
          <w:rFonts w:cstheme="minorHAnsi"/>
          <w:b/>
          <w:sz w:val="28"/>
          <w:szCs w:val="28"/>
          <w:u w:val="single"/>
        </w:rPr>
        <w:t>Contact Details:</w:t>
      </w:r>
    </w:p>
    <w:p w14:paraId="65F24F62" w14:textId="1BDC595E" w:rsidR="004F235D" w:rsidRPr="00BA2018" w:rsidRDefault="004F235D" w:rsidP="004F235D">
      <w:pPr>
        <w:jc w:val="center"/>
        <w:rPr>
          <w:rFonts w:cstheme="minorHAnsi"/>
          <w:b/>
          <w:sz w:val="28"/>
          <w:szCs w:val="28"/>
          <w:u w:val="single"/>
        </w:rPr>
      </w:pPr>
    </w:p>
    <w:p w14:paraId="6F5D1ACD" w14:textId="23FB7EFD" w:rsidR="004F235D" w:rsidRPr="00BA2018" w:rsidRDefault="004F235D" w:rsidP="004F235D">
      <w:pPr>
        <w:rPr>
          <w:rFonts w:cstheme="minorHAnsi"/>
          <w:b/>
          <w:sz w:val="28"/>
          <w:szCs w:val="28"/>
          <w:u w:val="single"/>
        </w:rPr>
      </w:pPr>
      <w:r w:rsidRPr="00BA2018">
        <w:rPr>
          <w:rFonts w:cstheme="minorHAnsi"/>
          <w:b/>
          <w:sz w:val="28"/>
          <w:szCs w:val="28"/>
          <w:u w:val="single"/>
        </w:rPr>
        <w:t>If you require further information about Disabilities That Matter Ltd, or would like to make a referral, please contact:</w:t>
      </w:r>
    </w:p>
    <w:p w14:paraId="0243875B" w14:textId="73AC608F" w:rsidR="004F235D" w:rsidRPr="00BA2018" w:rsidRDefault="004F235D" w:rsidP="004F235D">
      <w:pPr>
        <w:rPr>
          <w:rFonts w:cstheme="minorHAnsi"/>
          <w:b/>
          <w:sz w:val="28"/>
          <w:szCs w:val="28"/>
          <w:u w:val="single"/>
        </w:rPr>
      </w:pPr>
    </w:p>
    <w:p w14:paraId="37013820" w14:textId="5913F29D" w:rsidR="004F235D" w:rsidRPr="00BA2018" w:rsidRDefault="004F235D" w:rsidP="004F235D">
      <w:pPr>
        <w:rPr>
          <w:rFonts w:cstheme="minorHAnsi"/>
          <w:sz w:val="28"/>
          <w:szCs w:val="28"/>
        </w:rPr>
      </w:pPr>
      <w:r w:rsidRPr="00BA2018">
        <w:rPr>
          <w:rFonts w:cstheme="minorHAnsi"/>
          <w:sz w:val="28"/>
          <w:szCs w:val="28"/>
        </w:rPr>
        <w:t>Director of care: Jonathan David Burgess</w:t>
      </w:r>
    </w:p>
    <w:p w14:paraId="6D4F6519" w14:textId="50FD8712" w:rsidR="004F235D" w:rsidRPr="00BA2018" w:rsidRDefault="004F235D" w:rsidP="004F235D">
      <w:pPr>
        <w:rPr>
          <w:rFonts w:cstheme="minorHAnsi"/>
          <w:sz w:val="28"/>
          <w:szCs w:val="28"/>
        </w:rPr>
      </w:pPr>
      <w:r w:rsidRPr="00BA2018">
        <w:rPr>
          <w:rFonts w:cstheme="minorHAnsi"/>
          <w:sz w:val="28"/>
          <w:szCs w:val="28"/>
        </w:rPr>
        <w:t xml:space="preserve">Email: </w:t>
      </w:r>
      <w:hyperlink r:id="rId9" w:history="1">
        <w:r w:rsidRPr="00BA2018">
          <w:rPr>
            <w:rStyle w:val="Hyperlink"/>
            <w:rFonts w:cstheme="minorHAnsi"/>
            <w:sz w:val="28"/>
            <w:szCs w:val="28"/>
          </w:rPr>
          <w:t>Jonathanburgess@disabilitiesthatmatterltd.co.uk</w:t>
        </w:r>
      </w:hyperlink>
    </w:p>
    <w:p w14:paraId="2933A551" w14:textId="58A16E91" w:rsidR="004F235D" w:rsidRPr="00BA2018" w:rsidRDefault="004F235D" w:rsidP="004F235D">
      <w:pPr>
        <w:rPr>
          <w:rFonts w:cstheme="minorHAnsi"/>
          <w:sz w:val="28"/>
          <w:szCs w:val="28"/>
        </w:rPr>
      </w:pPr>
      <w:r w:rsidRPr="00BA2018">
        <w:rPr>
          <w:rFonts w:cstheme="minorHAnsi"/>
          <w:sz w:val="28"/>
          <w:szCs w:val="28"/>
        </w:rPr>
        <w:t>Address: 327 Bury Road, Tottington BL8-3DS</w:t>
      </w:r>
    </w:p>
    <w:p w14:paraId="0EC294EB" w14:textId="4D64925E" w:rsidR="004F235D" w:rsidRPr="00BA2018" w:rsidRDefault="004F235D" w:rsidP="004F235D">
      <w:pPr>
        <w:rPr>
          <w:rFonts w:cstheme="minorHAnsi"/>
          <w:sz w:val="28"/>
          <w:szCs w:val="28"/>
        </w:rPr>
      </w:pPr>
      <w:r w:rsidRPr="00BA2018">
        <w:rPr>
          <w:rFonts w:cstheme="minorHAnsi"/>
          <w:sz w:val="28"/>
          <w:szCs w:val="28"/>
        </w:rPr>
        <w:t>Contact number: 01204888729</w:t>
      </w:r>
    </w:p>
    <w:p w14:paraId="01D26CA3" w14:textId="581F31EB" w:rsidR="004F235D" w:rsidRPr="00BA2018" w:rsidRDefault="004F235D" w:rsidP="004F235D">
      <w:pPr>
        <w:rPr>
          <w:rFonts w:cstheme="minorHAnsi"/>
          <w:sz w:val="28"/>
          <w:szCs w:val="28"/>
        </w:rPr>
      </w:pPr>
      <w:r w:rsidRPr="00BA2018">
        <w:rPr>
          <w:rFonts w:cstheme="minorHAnsi"/>
          <w:sz w:val="28"/>
          <w:szCs w:val="28"/>
        </w:rPr>
        <w:t>On call: 0754890354</w:t>
      </w:r>
      <w:r w:rsidR="00182706">
        <w:rPr>
          <w:rFonts w:cstheme="minorHAnsi"/>
          <w:sz w:val="28"/>
          <w:szCs w:val="28"/>
        </w:rPr>
        <w:t>7</w:t>
      </w:r>
    </w:p>
    <w:p w14:paraId="0BAF1E64" w14:textId="77777777" w:rsidR="004F235D" w:rsidRPr="00BA2018" w:rsidRDefault="004F235D" w:rsidP="004F235D">
      <w:pPr>
        <w:rPr>
          <w:rFonts w:cstheme="minorHAnsi"/>
          <w:sz w:val="28"/>
          <w:szCs w:val="28"/>
        </w:rPr>
      </w:pPr>
    </w:p>
    <w:p w14:paraId="33C7A8C1" w14:textId="77777777" w:rsidR="004F235D" w:rsidRPr="00182706" w:rsidRDefault="004F235D" w:rsidP="00182706">
      <w:pPr>
        <w:rPr>
          <w:rFonts w:cstheme="minorHAnsi"/>
          <w:sz w:val="28"/>
          <w:szCs w:val="28"/>
        </w:rPr>
      </w:pPr>
    </w:p>
    <w:p w14:paraId="48013BD1" w14:textId="77777777" w:rsidR="004F235D" w:rsidRPr="00BA2018" w:rsidRDefault="004F235D" w:rsidP="004F235D">
      <w:pPr>
        <w:rPr>
          <w:rFonts w:cstheme="minorHAnsi"/>
          <w:sz w:val="28"/>
          <w:szCs w:val="28"/>
        </w:rPr>
      </w:pPr>
    </w:p>
    <w:sectPr w:rsidR="004F235D" w:rsidRPr="00BA20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92FA" w14:textId="77777777" w:rsidR="009319D6" w:rsidRDefault="009319D6" w:rsidP="00414105">
      <w:pPr>
        <w:spacing w:after="0" w:line="240" w:lineRule="auto"/>
      </w:pPr>
      <w:r>
        <w:separator/>
      </w:r>
    </w:p>
  </w:endnote>
  <w:endnote w:type="continuationSeparator" w:id="0">
    <w:p w14:paraId="50E9A442" w14:textId="77777777" w:rsidR="009319D6" w:rsidRDefault="009319D6" w:rsidP="0041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9240" w14:textId="77777777" w:rsidR="009319D6" w:rsidRDefault="009319D6" w:rsidP="00414105">
      <w:pPr>
        <w:spacing w:after="0" w:line="240" w:lineRule="auto"/>
      </w:pPr>
      <w:r>
        <w:separator/>
      </w:r>
    </w:p>
  </w:footnote>
  <w:footnote w:type="continuationSeparator" w:id="0">
    <w:p w14:paraId="272423C5" w14:textId="77777777" w:rsidR="009319D6" w:rsidRDefault="009319D6" w:rsidP="0041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E2DB" w14:textId="189155D8" w:rsidR="00414105" w:rsidRDefault="00414105">
    <w:pPr>
      <w:pStyle w:val="Header"/>
    </w:pPr>
    <w:r>
      <w:rPr>
        <w:noProof/>
      </w:rPr>
      <w:drawing>
        <wp:inline distT="0" distB="0" distL="0" distR="0" wp14:anchorId="733BAFB5" wp14:editId="69F530C3">
          <wp:extent cx="5730875" cy="115506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55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67A5"/>
    <w:multiLevelType w:val="hybridMultilevel"/>
    <w:tmpl w:val="0D3409B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2FB32C11"/>
    <w:multiLevelType w:val="hybridMultilevel"/>
    <w:tmpl w:val="75C2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A3F92"/>
    <w:multiLevelType w:val="hybridMultilevel"/>
    <w:tmpl w:val="370AF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73D0B"/>
    <w:multiLevelType w:val="hybridMultilevel"/>
    <w:tmpl w:val="0C0E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D22E1"/>
    <w:multiLevelType w:val="hybridMultilevel"/>
    <w:tmpl w:val="B378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F15EC"/>
    <w:multiLevelType w:val="hybridMultilevel"/>
    <w:tmpl w:val="6AFA56E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05"/>
    <w:rsid w:val="00021218"/>
    <w:rsid w:val="00121CC3"/>
    <w:rsid w:val="00182706"/>
    <w:rsid w:val="002141F6"/>
    <w:rsid w:val="003F7A43"/>
    <w:rsid w:val="00414105"/>
    <w:rsid w:val="004F235D"/>
    <w:rsid w:val="0058213E"/>
    <w:rsid w:val="00832C38"/>
    <w:rsid w:val="009319D6"/>
    <w:rsid w:val="00A51DDD"/>
    <w:rsid w:val="00B26953"/>
    <w:rsid w:val="00BA2018"/>
    <w:rsid w:val="00C65776"/>
    <w:rsid w:val="00FA5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3BAEA"/>
  <w15:chartTrackingRefBased/>
  <w15:docId w15:val="{F642365D-98C2-44A0-920E-EFE34126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105"/>
    <w:rPr>
      <w:rFonts w:ascii="Segoe UI" w:hAnsi="Segoe UI" w:cs="Segoe UI"/>
      <w:sz w:val="18"/>
      <w:szCs w:val="18"/>
    </w:rPr>
  </w:style>
  <w:style w:type="paragraph" w:styleId="Header">
    <w:name w:val="header"/>
    <w:basedOn w:val="Normal"/>
    <w:link w:val="HeaderChar"/>
    <w:uiPriority w:val="99"/>
    <w:unhideWhenUsed/>
    <w:rsid w:val="00414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105"/>
  </w:style>
  <w:style w:type="paragraph" w:styleId="Footer">
    <w:name w:val="footer"/>
    <w:basedOn w:val="Normal"/>
    <w:link w:val="FooterChar"/>
    <w:uiPriority w:val="99"/>
    <w:unhideWhenUsed/>
    <w:rsid w:val="00414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105"/>
  </w:style>
  <w:style w:type="character" w:styleId="Hyperlink">
    <w:name w:val="Hyperlink"/>
    <w:basedOn w:val="DefaultParagraphFont"/>
    <w:uiPriority w:val="99"/>
    <w:unhideWhenUsed/>
    <w:rsid w:val="002141F6"/>
    <w:rPr>
      <w:color w:val="0563C1" w:themeColor="hyperlink"/>
      <w:u w:val="single"/>
    </w:rPr>
  </w:style>
  <w:style w:type="character" w:styleId="UnresolvedMention">
    <w:name w:val="Unresolved Mention"/>
    <w:basedOn w:val="DefaultParagraphFont"/>
    <w:uiPriority w:val="99"/>
    <w:semiHidden/>
    <w:unhideWhenUsed/>
    <w:rsid w:val="002141F6"/>
    <w:rPr>
      <w:color w:val="605E5C"/>
      <w:shd w:val="clear" w:color="auto" w:fill="E1DFDD"/>
    </w:rPr>
  </w:style>
  <w:style w:type="paragraph" w:styleId="ListParagraph">
    <w:name w:val="List Paragraph"/>
    <w:basedOn w:val="Normal"/>
    <w:uiPriority w:val="34"/>
    <w:qFormat/>
    <w:rsid w:val="0021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burgess@disabilitiesthatmatterltd.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athanburgess@disabilitiesthatmatterlt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AAE7-8607-4B86-A647-B2C48C26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burgess</dc:creator>
  <cp:keywords/>
  <dc:description/>
  <cp:lastModifiedBy>jonathan burgess</cp:lastModifiedBy>
  <cp:revision>5</cp:revision>
  <dcterms:created xsi:type="dcterms:W3CDTF">2019-03-24T23:29:00Z</dcterms:created>
  <dcterms:modified xsi:type="dcterms:W3CDTF">2019-04-01T14:35:00Z</dcterms:modified>
</cp:coreProperties>
</file>