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EECD" w14:textId="77777777" w:rsidR="00DC5320" w:rsidRDefault="00DC5320"/>
    <w:p w14:paraId="00BB0A6A" w14:textId="77777777" w:rsidR="00202F83" w:rsidRDefault="00202F83"/>
    <w:p w14:paraId="228B331E" w14:textId="77777777" w:rsidR="00CD3760" w:rsidRPr="00795B86" w:rsidRDefault="00795B86" w:rsidP="00795B86">
      <w:pPr>
        <w:jc w:val="center"/>
        <w:rPr>
          <w:rFonts w:ascii="Arial" w:hAnsi="Arial" w:cs="Arial"/>
          <w:b/>
          <w:bCs/>
          <w:color w:val="4BACC6" w:themeColor="accent5"/>
          <w:sz w:val="48"/>
          <w:szCs w:val="48"/>
          <w:u w:val="single"/>
        </w:rPr>
      </w:pPr>
      <w:r w:rsidRPr="00795B86">
        <w:rPr>
          <w:rFonts w:ascii="Arial" w:hAnsi="Arial" w:cs="Arial"/>
          <w:b/>
          <w:bCs/>
          <w:color w:val="4BACC6" w:themeColor="accent5"/>
          <w:sz w:val="48"/>
          <w:szCs w:val="48"/>
          <w:u w:val="single"/>
        </w:rPr>
        <w:t>Parent/ Carers Information Pack</w:t>
      </w:r>
    </w:p>
    <w:p w14:paraId="5134B8A0" w14:textId="77777777" w:rsidR="00CD3760" w:rsidRDefault="00CD3760" w:rsidP="00CD3760">
      <w:pPr>
        <w:tabs>
          <w:tab w:val="left" w:pos="2610"/>
        </w:tabs>
        <w:spacing w:after="0"/>
        <w:jc w:val="both"/>
        <w:rPr>
          <w:rFonts w:ascii="Arial" w:hAnsi="Arial" w:cs="Arial"/>
          <w:sz w:val="24"/>
          <w:szCs w:val="24"/>
        </w:rPr>
      </w:pPr>
      <w:r w:rsidRPr="005C4B96">
        <w:rPr>
          <w:rFonts w:ascii="Arial" w:hAnsi="Arial" w:cs="Arial"/>
          <w:sz w:val="24"/>
          <w:szCs w:val="24"/>
        </w:rPr>
        <w:t xml:space="preserve">We offer specialist services to children and young people who are experiencing mental health difficulties. </w:t>
      </w:r>
      <w:r w:rsidR="00AE6CE2" w:rsidRPr="005C4B96">
        <w:rPr>
          <w:rFonts w:ascii="Arial" w:hAnsi="Arial" w:cs="Arial"/>
          <w:sz w:val="24"/>
          <w:szCs w:val="24"/>
        </w:rPr>
        <w:t xml:space="preserve">Our Service </w:t>
      </w:r>
      <w:r w:rsidRPr="005C4B96">
        <w:rPr>
          <w:rFonts w:ascii="Arial" w:hAnsi="Arial" w:cs="Arial"/>
          <w:sz w:val="24"/>
          <w:szCs w:val="24"/>
        </w:rPr>
        <w:t xml:space="preserve">support young people and their families up to 18 years, up to 19 for neurodevelopmental conditions. </w:t>
      </w:r>
    </w:p>
    <w:p w14:paraId="6E9BB657" w14:textId="77777777" w:rsidR="00901965" w:rsidRPr="005C4B96" w:rsidRDefault="00901965" w:rsidP="00CD3760">
      <w:pPr>
        <w:tabs>
          <w:tab w:val="left" w:pos="2610"/>
        </w:tabs>
        <w:spacing w:after="0"/>
        <w:jc w:val="both"/>
        <w:rPr>
          <w:rFonts w:ascii="Arial" w:hAnsi="Arial" w:cs="Arial"/>
          <w:sz w:val="24"/>
          <w:szCs w:val="24"/>
        </w:rPr>
      </w:pPr>
    </w:p>
    <w:p w14:paraId="66AF1274" w14:textId="77777777" w:rsidR="00CD3760" w:rsidRPr="00187419" w:rsidRDefault="00187419" w:rsidP="00187419">
      <w:pPr>
        <w:tabs>
          <w:tab w:val="left" w:pos="4320"/>
        </w:tabs>
        <w:spacing w:after="0" w:line="240" w:lineRule="auto"/>
        <w:jc w:val="both"/>
        <w:rPr>
          <w:rFonts w:ascii="Arial" w:hAnsi="Arial" w:cs="Arial"/>
          <w:sz w:val="24"/>
          <w:szCs w:val="24"/>
        </w:rPr>
      </w:pPr>
      <w:r w:rsidRPr="005C4B96">
        <w:rPr>
          <w:rFonts w:ascii="Arial" w:hAnsi="Arial" w:cs="Arial"/>
          <w:sz w:val="24"/>
          <w:szCs w:val="24"/>
        </w:rPr>
        <w:t xml:space="preserve">We are part of the wider support systems available in this area for Children Young people and their family / carers who are having difficulty with emotional and or mental health </w:t>
      </w:r>
      <w:r w:rsidR="005C4B96" w:rsidRPr="005C4B96">
        <w:rPr>
          <w:rFonts w:ascii="Arial" w:hAnsi="Arial" w:cs="Arial"/>
          <w:sz w:val="24"/>
          <w:szCs w:val="24"/>
        </w:rPr>
        <w:t>issues, we</w:t>
      </w:r>
      <w:r w:rsidR="00757BD4" w:rsidRPr="005C4B96">
        <w:rPr>
          <w:rFonts w:ascii="Arial" w:hAnsi="Arial" w:cs="Arial"/>
          <w:sz w:val="24"/>
          <w:szCs w:val="24"/>
        </w:rPr>
        <w:t xml:space="preserve"> work closely with colleagues in other services s</w:t>
      </w:r>
      <w:r w:rsidR="00795B86" w:rsidRPr="005C4B96">
        <w:rPr>
          <w:rFonts w:ascii="Arial" w:hAnsi="Arial" w:cs="Arial"/>
          <w:sz w:val="24"/>
          <w:szCs w:val="24"/>
        </w:rPr>
        <w:t>u</w:t>
      </w:r>
      <w:r w:rsidR="00757BD4" w:rsidRPr="005C4B96">
        <w:rPr>
          <w:rFonts w:ascii="Arial" w:hAnsi="Arial" w:cs="Arial"/>
          <w:sz w:val="24"/>
          <w:szCs w:val="24"/>
        </w:rPr>
        <w:t xml:space="preserve">ch as the Community Eating Disorder Service (CEDS), Home Treatment Team, Rapid Response Team as well as colleagues in </w:t>
      </w:r>
      <w:r w:rsidRPr="005C4B96">
        <w:rPr>
          <w:rFonts w:ascii="Arial" w:hAnsi="Arial" w:cs="Arial"/>
          <w:sz w:val="24"/>
          <w:szCs w:val="24"/>
        </w:rPr>
        <w:t>Education</w:t>
      </w:r>
      <w:r w:rsidR="004F4207" w:rsidRPr="005C4B96">
        <w:rPr>
          <w:rFonts w:ascii="Arial" w:hAnsi="Arial" w:cs="Arial"/>
          <w:sz w:val="24"/>
          <w:szCs w:val="24"/>
        </w:rPr>
        <w:t>,</w:t>
      </w:r>
      <w:r w:rsidRPr="005C4B96">
        <w:rPr>
          <w:rFonts w:ascii="Arial" w:hAnsi="Arial" w:cs="Arial"/>
          <w:sz w:val="24"/>
          <w:szCs w:val="24"/>
        </w:rPr>
        <w:t xml:space="preserve"> </w:t>
      </w:r>
      <w:r w:rsidR="004F4207" w:rsidRPr="005C4B96">
        <w:rPr>
          <w:rFonts w:ascii="Arial" w:hAnsi="Arial" w:cs="Arial"/>
          <w:sz w:val="24"/>
          <w:szCs w:val="24"/>
        </w:rPr>
        <w:t xml:space="preserve">Voluntary Sector, </w:t>
      </w:r>
      <w:r w:rsidRPr="005C4B96">
        <w:rPr>
          <w:rFonts w:ascii="Arial" w:hAnsi="Arial" w:cs="Arial"/>
          <w:sz w:val="24"/>
          <w:szCs w:val="24"/>
        </w:rPr>
        <w:t xml:space="preserve">Social Care and </w:t>
      </w:r>
      <w:r w:rsidR="00757BD4" w:rsidRPr="005C4B96">
        <w:rPr>
          <w:rFonts w:ascii="Arial" w:hAnsi="Arial" w:cs="Arial"/>
          <w:sz w:val="24"/>
          <w:szCs w:val="24"/>
        </w:rPr>
        <w:t>the Early Help and Assessment Team.</w:t>
      </w:r>
      <w:r w:rsidR="00757BD4" w:rsidRPr="00187419">
        <w:rPr>
          <w:rFonts w:ascii="Arial" w:hAnsi="Arial" w:cs="Arial"/>
          <w:sz w:val="24"/>
          <w:szCs w:val="24"/>
        </w:rPr>
        <w:t xml:space="preserve">  </w:t>
      </w:r>
    </w:p>
    <w:p w14:paraId="6563C6E0" w14:textId="77777777" w:rsidR="00CD3760" w:rsidRPr="00426575" w:rsidRDefault="00CD3760" w:rsidP="00CD3760">
      <w:r w:rsidRPr="00187419">
        <w:rPr>
          <w:rFonts w:ascii="Arial" w:hAnsi="Arial" w:cs="Arial"/>
          <w:sz w:val="24"/>
          <w:szCs w:val="24"/>
        </w:rPr>
        <w:t>All services in Greater Manchester working with children and young people work towards a model called the ‘i-Thrive model’ which you can see below.  The following link is useful in explaining the model also</w:t>
      </w:r>
      <w:r>
        <w:t xml:space="preserve">: </w:t>
      </w:r>
      <w:hyperlink r:id="rId8" w:history="1">
        <w:r>
          <w:rPr>
            <w:rStyle w:val="Hyperlink"/>
          </w:rPr>
          <w:t>THRIVE Framework for system change (Wolpert et al., 2019) Animation - YouTube</w:t>
        </w:r>
      </w:hyperlink>
      <w:r>
        <w:rPr>
          <w:rStyle w:val="Hyperlink"/>
        </w:rPr>
        <w:t>.</w:t>
      </w:r>
      <w:r w:rsidRPr="00426575">
        <w:rPr>
          <w:rStyle w:val="Hyperlink"/>
          <w:u w:val="none"/>
        </w:rPr>
        <w:t xml:space="preserve">  </w:t>
      </w:r>
    </w:p>
    <w:p w14:paraId="3FD17E4E" w14:textId="77777777" w:rsidR="00CD3760" w:rsidRDefault="00CD3760" w:rsidP="00CD3760">
      <w:r>
        <w:rPr>
          <w:noProof/>
        </w:rPr>
        <w:drawing>
          <wp:anchor distT="0" distB="0" distL="114300" distR="114300" simplePos="0" relativeHeight="251654144" behindDoc="0" locked="0" layoutInCell="1" allowOverlap="1" wp14:anchorId="7B01397A" wp14:editId="7906EB16">
            <wp:simplePos x="0" y="0"/>
            <wp:positionH relativeFrom="column">
              <wp:posOffset>-412750</wp:posOffset>
            </wp:positionH>
            <wp:positionV relativeFrom="paragraph">
              <wp:posOffset>3810</wp:posOffset>
            </wp:positionV>
            <wp:extent cx="3076575" cy="3212465"/>
            <wp:effectExtent l="0" t="0" r="0" b="6985"/>
            <wp:wrapNone/>
            <wp:docPr id="1" name="Picture 1" descr="THRIV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IVE Frame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321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744A2" w14:textId="77777777" w:rsidR="00CD3760" w:rsidRDefault="00CD3760" w:rsidP="00CD3760"/>
    <w:p w14:paraId="5D40F3EF" w14:textId="77777777" w:rsidR="00CD3760" w:rsidRDefault="00CD3760" w:rsidP="00CD3760">
      <w:r>
        <w:tab/>
      </w:r>
      <w:r>
        <w:tab/>
      </w:r>
    </w:p>
    <w:p w14:paraId="1FDB060C" w14:textId="77777777" w:rsidR="00CD3760" w:rsidRDefault="00187419" w:rsidP="00CD3760">
      <w:r w:rsidRPr="00CD3760">
        <w:rPr>
          <w:rStyle w:val="Hyperlink"/>
          <w:noProof/>
          <w:u w:val="none"/>
        </w:rPr>
        <mc:AlternateContent>
          <mc:Choice Requires="wps">
            <w:drawing>
              <wp:anchor distT="45720" distB="45720" distL="114300" distR="114300" simplePos="0" relativeHeight="251663360" behindDoc="1" locked="0" layoutInCell="1" allowOverlap="1" wp14:anchorId="1975AF3E" wp14:editId="52D0A7ED">
                <wp:simplePos x="0" y="0"/>
                <wp:positionH relativeFrom="column">
                  <wp:posOffset>2679700</wp:posOffset>
                </wp:positionH>
                <wp:positionV relativeFrom="paragraph">
                  <wp:posOffset>6985</wp:posOffset>
                </wp:positionV>
                <wp:extent cx="3867150" cy="1543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543050"/>
                        </a:xfrm>
                        <a:prstGeom prst="rect">
                          <a:avLst/>
                        </a:prstGeom>
                        <a:solidFill>
                          <a:srgbClr val="FFFFFF"/>
                        </a:solidFill>
                        <a:ln w="9525">
                          <a:solidFill>
                            <a:srgbClr val="000000"/>
                          </a:solidFill>
                          <a:miter lim="800000"/>
                          <a:headEnd/>
                          <a:tailEnd/>
                        </a:ln>
                      </wps:spPr>
                      <wps:txbx>
                        <w:txbxContent>
                          <w:p w14:paraId="6620D536" w14:textId="77777777" w:rsidR="00CD3760" w:rsidRDefault="00CD3760" w:rsidP="00CD3760">
                            <w:pPr>
                              <w:jc w:val="both"/>
                              <w:rPr>
                                <w:rStyle w:val="Hyperlink"/>
                                <w:u w:val="none"/>
                              </w:rPr>
                            </w:pPr>
                            <w:r>
                              <w:rPr>
                                <w:rStyle w:val="Hyperlink"/>
                                <w:u w:val="none"/>
                              </w:rPr>
                              <w:t xml:space="preserve">The </w:t>
                            </w:r>
                            <w:r w:rsidRPr="00426575">
                              <w:rPr>
                                <w:rStyle w:val="Hyperlink"/>
                                <w:u w:val="none"/>
                              </w:rPr>
                              <w:t xml:space="preserve">aim of the </w:t>
                            </w:r>
                            <w:proofErr w:type="spellStart"/>
                            <w:r w:rsidRPr="00426575">
                              <w:rPr>
                                <w:rStyle w:val="Hyperlink"/>
                                <w:u w:val="none"/>
                              </w:rPr>
                              <w:t>iThrive</w:t>
                            </w:r>
                            <w:proofErr w:type="spellEnd"/>
                            <w:r w:rsidRPr="00426575">
                              <w:rPr>
                                <w:rStyle w:val="Hyperlink"/>
                                <w:u w:val="none"/>
                              </w:rPr>
                              <w:t xml:space="preserve"> model is to ensure that</w:t>
                            </w:r>
                            <w:r>
                              <w:rPr>
                                <w:rStyle w:val="Hyperlink"/>
                                <w:u w:val="none"/>
                              </w:rPr>
                              <w:t xml:space="preserve"> </w:t>
                            </w:r>
                            <w:r w:rsidRPr="00426575">
                              <w:rPr>
                                <w:rStyle w:val="Hyperlink"/>
                                <w:u w:val="none"/>
                              </w:rPr>
                              <w:t xml:space="preserve">children and Young people receive the Right support for their needs at the right time when it is </w:t>
                            </w:r>
                            <w:r w:rsidRPr="00CD3760">
                              <w:rPr>
                                <w:rStyle w:val="Hyperlink"/>
                                <w:u w:val="none"/>
                              </w:rPr>
                              <w:t xml:space="preserve">needed.  </w:t>
                            </w:r>
                          </w:p>
                          <w:p w14:paraId="14A06FAE" w14:textId="77777777" w:rsidR="00CD3760" w:rsidRDefault="00CD3760" w:rsidP="00CD3760">
                            <w:pPr>
                              <w:jc w:val="both"/>
                            </w:pPr>
                            <w:r w:rsidRPr="00CD3760">
                              <w:rPr>
                                <w:rStyle w:val="Hyperlink"/>
                                <w:u w:val="none"/>
                              </w:rPr>
                              <w:t>This is different to how services have been set up in the past as they have previously been more tiered which was not felt to be as effective or responsive to the level of need at the time.</w:t>
                            </w:r>
                            <w:r w:rsidRPr="0042657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B8E0" id="_x0000_t202" coordsize="21600,21600" o:spt="202" path="m,l,21600r21600,l21600,xe">
                <v:stroke joinstyle="miter"/>
                <v:path gradientshapeok="t" o:connecttype="rect"/>
              </v:shapetype>
              <v:shape id="Text Box 2" o:spid="_x0000_s1026" type="#_x0000_t202" style="position:absolute;margin-left:211pt;margin-top:.55pt;width:304.5pt;height:12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">
                <v:textbox>
                  <w:txbxContent>
                    <w:p w:rsidR="00CD3760" w:rsidRDefault="00CD3760" w:rsidP="00CD3760">
                      <w:pPr>
                        <w:jc w:val="both"/>
                        <w:rPr>
                          <w:rStyle w:val="Hyperlink"/>
                          <w:u w:val="none"/>
                        </w:rPr>
                      </w:pPr>
                      <w:r>
                        <w:rPr>
                          <w:rStyle w:val="Hyperlink"/>
                          <w:u w:val="none"/>
                        </w:rPr>
                        <w:t xml:space="preserve">The </w:t>
                      </w:r>
                      <w:r w:rsidRPr="00426575">
                        <w:rPr>
                          <w:rStyle w:val="Hyperlink"/>
                          <w:u w:val="none"/>
                        </w:rPr>
                        <w:t xml:space="preserve">aim of the </w:t>
                      </w:r>
                      <w:proofErr w:type="spellStart"/>
                      <w:r w:rsidRPr="00426575">
                        <w:rPr>
                          <w:rStyle w:val="Hyperlink"/>
                          <w:u w:val="none"/>
                        </w:rPr>
                        <w:t>iThrive</w:t>
                      </w:r>
                      <w:proofErr w:type="spellEnd"/>
                      <w:r w:rsidRPr="00426575">
                        <w:rPr>
                          <w:rStyle w:val="Hyperlink"/>
                          <w:u w:val="none"/>
                        </w:rPr>
                        <w:t xml:space="preserve"> model is to ensure that</w:t>
                      </w:r>
                      <w:r>
                        <w:rPr>
                          <w:rStyle w:val="Hyperlink"/>
                          <w:u w:val="none"/>
                        </w:rPr>
                        <w:t xml:space="preserve"> </w:t>
                      </w:r>
                      <w:r w:rsidRPr="00426575">
                        <w:rPr>
                          <w:rStyle w:val="Hyperlink"/>
                          <w:u w:val="none"/>
                        </w:rPr>
                        <w:t xml:space="preserve">children and Young people receive the Right support for their needs at the right time when it is </w:t>
                      </w:r>
                      <w:r w:rsidRPr="00CD3760">
                        <w:rPr>
                          <w:rStyle w:val="Hyperlink"/>
                          <w:u w:val="none"/>
                        </w:rPr>
                        <w:t xml:space="preserve">needed.  </w:t>
                      </w:r>
                    </w:p>
                    <w:p w:rsidR="00CD3760" w:rsidRDefault="00CD3760" w:rsidP="00CD3760">
                      <w:pPr>
                        <w:jc w:val="both"/>
                      </w:pPr>
                      <w:r w:rsidRPr="00CD3760">
                        <w:rPr>
                          <w:rStyle w:val="Hyperlink"/>
                          <w:u w:val="none"/>
                        </w:rPr>
                        <w:t>This is different to how services have been set up in the past as they have previously been more tiered which was not felt to be as effective or responsive to the level of need at the time.</w:t>
                      </w:r>
                      <w:r w:rsidRPr="00426575">
                        <w:t xml:space="preserve">  </w:t>
                      </w:r>
                    </w:p>
                  </w:txbxContent>
                </v:textbox>
              </v:shape>
            </w:pict>
          </mc:Fallback>
        </mc:AlternateContent>
      </w:r>
    </w:p>
    <w:p w14:paraId="3083B541" w14:textId="77777777" w:rsidR="00CD3760" w:rsidRDefault="00CD3760" w:rsidP="00CD3760">
      <w:r>
        <w:tab/>
      </w:r>
    </w:p>
    <w:p w14:paraId="47CD4F9C" w14:textId="77777777" w:rsidR="00CD3760" w:rsidRDefault="00CD3760" w:rsidP="00CD3760"/>
    <w:p w14:paraId="2A73FB13" w14:textId="77777777" w:rsidR="00CD3760" w:rsidRDefault="00CD3760" w:rsidP="00CD3760"/>
    <w:p w14:paraId="3E73D4DB" w14:textId="77777777" w:rsidR="00CD3760" w:rsidRDefault="00CD3760" w:rsidP="00CD3760"/>
    <w:p w14:paraId="7CB99DF0" w14:textId="77777777" w:rsidR="00CD3760" w:rsidRDefault="00CD3760" w:rsidP="00CD3760">
      <w:pPr>
        <w:tabs>
          <w:tab w:val="left" w:pos="6570"/>
        </w:tabs>
      </w:pPr>
    </w:p>
    <w:p w14:paraId="77ECEBDB" w14:textId="77777777" w:rsidR="00CD3760" w:rsidRDefault="00CD3760" w:rsidP="00CD3760"/>
    <w:p w14:paraId="57213182" w14:textId="77777777" w:rsidR="00CD3760" w:rsidRDefault="00CD3760" w:rsidP="00CD3760"/>
    <w:p w14:paraId="2F75394B" w14:textId="77777777" w:rsidR="00CD3760" w:rsidRDefault="00CD3760" w:rsidP="00CD3760">
      <w:pPr>
        <w:tabs>
          <w:tab w:val="left" w:pos="3360"/>
        </w:tabs>
        <w:rPr>
          <w:sz w:val="24"/>
          <w:szCs w:val="24"/>
          <w:u w:val="single"/>
        </w:rPr>
      </w:pPr>
    </w:p>
    <w:p w14:paraId="3F23CFC2" w14:textId="77777777" w:rsidR="00CD3760" w:rsidRDefault="00CD3760" w:rsidP="00CD3760">
      <w:pPr>
        <w:tabs>
          <w:tab w:val="left" w:pos="3360"/>
        </w:tabs>
        <w:rPr>
          <w:sz w:val="24"/>
          <w:szCs w:val="24"/>
          <w:u w:val="single"/>
        </w:rPr>
      </w:pPr>
    </w:p>
    <w:p w14:paraId="5BE61353" w14:textId="77777777" w:rsidR="00CD3760" w:rsidRDefault="00CD3760" w:rsidP="00CD3760">
      <w:pPr>
        <w:tabs>
          <w:tab w:val="left" w:pos="3360"/>
        </w:tabs>
        <w:rPr>
          <w:sz w:val="24"/>
          <w:szCs w:val="24"/>
          <w:u w:val="single"/>
        </w:rPr>
      </w:pPr>
    </w:p>
    <w:p w14:paraId="24804CCB" w14:textId="77777777" w:rsidR="005C4B96" w:rsidRDefault="005C4B96" w:rsidP="00795B86">
      <w:pPr>
        <w:pStyle w:val="Mainheading"/>
        <w:rPr>
          <w:color w:val="4BACC6" w:themeColor="accent5"/>
          <w:sz w:val="48"/>
          <w:szCs w:val="48"/>
        </w:rPr>
      </w:pPr>
    </w:p>
    <w:p w14:paraId="690EC1F7" w14:textId="77777777" w:rsidR="005C4B96" w:rsidRDefault="005C4B96" w:rsidP="00795B86">
      <w:pPr>
        <w:pStyle w:val="Mainheading"/>
        <w:rPr>
          <w:color w:val="4BACC6" w:themeColor="accent5"/>
          <w:sz w:val="48"/>
          <w:szCs w:val="48"/>
        </w:rPr>
      </w:pPr>
    </w:p>
    <w:p w14:paraId="7633FFBD" w14:textId="77777777" w:rsidR="00CD3760" w:rsidRPr="00CA6785" w:rsidRDefault="00CD3760" w:rsidP="00795B86">
      <w:pPr>
        <w:pStyle w:val="Mainheading"/>
        <w:rPr>
          <w:color w:val="4BACC6" w:themeColor="accent5"/>
          <w:sz w:val="48"/>
          <w:szCs w:val="48"/>
        </w:rPr>
      </w:pPr>
      <w:r w:rsidRPr="00CA6785">
        <w:rPr>
          <w:color w:val="4BACC6" w:themeColor="accent5"/>
          <w:sz w:val="48"/>
          <w:szCs w:val="48"/>
        </w:rPr>
        <w:t xml:space="preserve">Why </w:t>
      </w:r>
      <w:r w:rsidR="00463333" w:rsidRPr="00CA6785">
        <w:rPr>
          <w:color w:val="4BACC6" w:themeColor="accent5"/>
          <w:sz w:val="48"/>
          <w:szCs w:val="48"/>
        </w:rPr>
        <w:t xml:space="preserve">do children and young people come to CAMHS? </w:t>
      </w:r>
    </w:p>
    <w:p w14:paraId="43E6DBCA" w14:textId="77777777" w:rsidR="00795B86" w:rsidRPr="00CA6785" w:rsidRDefault="00CD3760" w:rsidP="00CD3760">
      <w:pPr>
        <w:jc w:val="both"/>
        <w:rPr>
          <w:rFonts w:ascii="Arial" w:hAnsi="Arial" w:cs="Arial"/>
          <w:sz w:val="24"/>
          <w:szCs w:val="24"/>
        </w:rPr>
      </w:pPr>
      <w:r w:rsidRPr="00CA6785">
        <w:rPr>
          <w:rFonts w:ascii="Arial" w:hAnsi="Arial" w:cs="Arial"/>
          <w:sz w:val="24"/>
          <w:szCs w:val="24"/>
          <w:shd w:val="clear" w:color="auto" w:fill="FFFFFF"/>
        </w:rPr>
        <w:t xml:space="preserve">One in six children aged </w:t>
      </w:r>
      <w:r w:rsidR="00901965">
        <w:rPr>
          <w:rFonts w:ascii="Arial" w:hAnsi="Arial" w:cs="Arial"/>
          <w:sz w:val="24"/>
          <w:szCs w:val="24"/>
          <w:shd w:val="clear" w:color="auto" w:fill="FFFFFF"/>
        </w:rPr>
        <w:t>5</w:t>
      </w:r>
      <w:r w:rsidRPr="00CA6785">
        <w:rPr>
          <w:rFonts w:ascii="Arial" w:hAnsi="Arial" w:cs="Arial"/>
          <w:sz w:val="24"/>
          <w:szCs w:val="24"/>
          <w:shd w:val="clear" w:color="auto" w:fill="FFFFFF"/>
        </w:rPr>
        <w:t xml:space="preserve"> to 16 were identified as having a proble</w:t>
      </w:r>
      <w:r w:rsidR="00901965">
        <w:rPr>
          <w:rFonts w:ascii="Arial" w:hAnsi="Arial" w:cs="Arial"/>
          <w:sz w:val="24"/>
          <w:szCs w:val="24"/>
          <w:shd w:val="clear" w:color="auto" w:fill="FFFFFF"/>
        </w:rPr>
        <w:t>m</w:t>
      </w:r>
      <w:r w:rsidRPr="00CA6785">
        <w:rPr>
          <w:rFonts w:ascii="Arial" w:hAnsi="Arial" w:cs="Arial"/>
          <w:sz w:val="24"/>
          <w:szCs w:val="24"/>
          <w:shd w:val="clear" w:color="auto" w:fill="FFFFFF"/>
        </w:rPr>
        <w:t xml:space="preserve"> </w:t>
      </w:r>
      <w:r w:rsidR="00463333" w:rsidRPr="00CA6785">
        <w:rPr>
          <w:rFonts w:ascii="Arial" w:hAnsi="Arial" w:cs="Arial"/>
          <w:sz w:val="24"/>
          <w:szCs w:val="24"/>
          <w:shd w:val="clear" w:color="auto" w:fill="FFFFFF"/>
        </w:rPr>
        <w:t xml:space="preserve">with emotional </w:t>
      </w:r>
      <w:r w:rsidR="005C4B96" w:rsidRPr="00CA6785">
        <w:rPr>
          <w:rFonts w:ascii="Arial" w:hAnsi="Arial" w:cs="Arial"/>
          <w:sz w:val="24"/>
          <w:szCs w:val="24"/>
          <w:shd w:val="clear" w:color="auto" w:fill="FFFFFF"/>
        </w:rPr>
        <w:t xml:space="preserve">and </w:t>
      </w:r>
      <w:r w:rsidR="00463333" w:rsidRPr="00CA6785">
        <w:rPr>
          <w:rFonts w:ascii="Arial" w:hAnsi="Arial" w:cs="Arial"/>
          <w:sz w:val="24"/>
          <w:szCs w:val="24"/>
          <w:shd w:val="clear" w:color="auto" w:fill="FFFFFF"/>
        </w:rPr>
        <w:t xml:space="preserve">/or </w:t>
      </w:r>
      <w:r w:rsidRPr="00CA6785">
        <w:rPr>
          <w:rFonts w:ascii="Arial" w:hAnsi="Arial" w:cs="Arial"/>
          <w:sz w:val="24"/>
          <w:szCs w:val="24"/>
          <w:shd w:val="clear" w:color="auto" w:fill="FFFFFF"/>
        </w:rPr>
        <w:t xml:space="preserve">mental health </w:t>
      </w:r>
      <w:r w:rsidR="00463333" w:rsidRPr="00CA6785">
        <w:rPr>
          <w:rFonts w:ascii="Arial" w:hAnsi="Arial" w:cs="Arial"/>
          <w:sz w:val="24"/>
          <w:szCs w:val="24"/>
          <w:shd w:val="clear" w:color="auto" w:fill="FFFFFF"/>
        </w:rPr>
        <w:t>issues</w:t>
      </w:r>
      <w:r w:rsidRPr="00CA6785">
        <w:rPr>
          <w:rFonts w:ascii="Arial" w:hAnsi="Arial" w:cs="Arial"/>
          <w:sz w:val="24"/>
          <w:szCs w:val="24"/>
          <w:shd w:val="clear" w:color="auto" w:fill="FFFFFF"/>
        </w:rPr>
        <w:t xml:space="preserve"> in July 2021. The pandemic has been found to be a significant contributing factor behind this however</w:t>
      </w:r>
      <w:r w:rsidR="00463333" w:rsidRPr="00CA6785">
        <w:rPr>
          <w:rFonts w:ascii="Arial" w:hAnsi="Arial" w:cs="Arial"/>
          <w:sz w:val="24"/>
          <w:szCs w:val="24"/>
          <w:shd w:val="clear" w:color="auto" w:fill="FFFFFF"/>
        </w:rPr>
        <w:t>,</w:t>
      </w:r>
      <w:r w:rsidRPr="00CA6785">
        <w:rPr>
          <w:rFonts w:ascii="Arial" w:hAnsi="Arial" w:cs="Arial"/>
          <w:sz w:val="24"/>
          <w:szCs w:val="24"/>
          <w:shd w:val="clear" w:color="auto" w:fill="FFFFFF"/>
        </w:rPr>
        <w:t xml:space="preserve"> there are many</w:t>
      </w:r>
      <w:r w:rsidRPr="00CA6785">
        <w:rPr>
          <w:rFonts w:ascii="Arial" w:hAnsi="Arial" w:cs="Arial"/>
          <w:sz w:val="24"/>
          <w:szCs w:val="24"/>
        </w:rPr>
        <w:t xml:space="preserve"> different reasons why children, young people and their parents/carers might come to CAMHS.</w:t>
      </w:r>
      <w:r w:rsidR="00463333" w:rsidRPr="00CA6785">
        <w:rPr>
          <w:rFonts w:ascii="Arial" w:hAnsi="Arial" w:cs="Arial"/>
          <w:sz w:val="24"/>
          <w:szCs w:val="24"/>
        </w:rPr>
        <w:t xml:space="preserve"> </w:t>
      </w:r>
      <w:r w:rsidRPr="00CA6785">
        <w:rPr>
          <w:rFonts w:ascii="Arial" w:hAnsi="Arial" w:cs="Arial"/>
          <w:sz w:val="24"/>
          <w:szCs w:val="24"/>
        </w:rPr>
        <w:t>Children</w:t>
      </w:r>
      <w:r w:rsidR="00463333" w:rsidRPr="00CA6785">
        <w:rPr>
          <w:rFonts w:ascii="Arial" w:hAnsi="Arial" w:cs="Arial"/>
          <w:sz w:val="24"/>
          <w:szCs w:val="24"/>
        </w:rPr>
        <w:t>/ Young People and</w:t>
      </w:r>
      <w:r w:rsidRPr="00CA6785">
        <w:rPr>
          <w:rFonts w:ascii="Arial" w:hAnsi="Arial" w:cs="Arial"/>
          <w:sz w:val="24"/>
          <w:szCs w:val="24"/>
        </w:rPr>
        <w:t xml:space="preserve"> their parents/carers might come to CAMHS if they are feeling sad, </w:t>
      </w:r>
      <w:r w:rsidR="00463333" w:rsidRPr="00CA6785">
        <w:rPr>
          <w:rFonts w:ascii="Arial" w:hAnsi="Arial" w:cs="Arial"/>
          <w:sz w:val="24"/>
          <w:szCs w:val="24"/>
        </w:rPr>
        <w:t>worried,</w:t>
      </w:r>
      <w:r w:rsidRPr="00CA6785">
        <w:rPr>
          <w:rFonts w:ascii="Arial" w:hAnsi="Arial" w:cs="Arial"/>
          <w:sz w:val="24"/>
          <w:szCs w:val="24"/>
        </w:rPr>
        <w:t xml:space="preserve"> or angry a lot of the time. </w:t>
      </w:r>
      <w:r w:rsidR="00D3637D" w:rsidRPr="00CA6785">
        <w:rPr>
          <w:rFonts w:ascii="Arial" w:hAnsi="Arial" w:cs="Arial"/>
          <w:sz w:val="24"/>
          <w:szCs w:val="24"/>
        </w:rPr>
        <w:t>It is important to remember that s</w:t>
      </w:r>
      <w:r w:rsidRPr="00CA6785">
        <w:rPr>
          <w:rFonts w:ascii="Arial" w:hAnsi="Arial" w:cs="Arial"/>
          <w:sz w:val="24"/>
          <w:szCs w:val="24"/>
        </w:rPr>
        <w:t>adness, anger and worry are normal feelings that we all experience</w:t>
      </w:r>
      <w:r w:rsidR="00D3637D" w:rsidRPr="00CA6785">
        <w:rPr>
          <w:rFonts w:ascii="Arial" w:hAnsi="Arial" w:cs="Arial"/>
          <w:sz w:val="24"/>
          <w:szCs w:val="24"/>
        </w:rPr>
        <w:t xml:space="preserve"> at different times for different reasons</w:t>
      </w:r>
      <w:r w:rsidRPr="00CA6785">
        <w:rPr>
          <w:rFonts w:ascii="Arial" w:hAnsi="Arial" w:cs="Arial"/>
          <w:sz w:val="24"/>
          <w:szCs w:val="24"/>
        </w:rPr>
        <w:t xml:space="preserve">, but when someone experiences too much of one </w:t>
      </w:r>
      <w:r w:rsidR="00D3637D" w:rsidRPr="00CA6785">
        <w:rPr>
          <w:rFonts w:ascii="Arial" w:hAnsi="Arial" w:cs="Arial"/>
          <w:sz w:val="24"/>
          <w:szCs w:val="24"/>
        </w:rPr>
        <w:t>or more of these feelings</w:t>
      </w:r>
      <w:r w:rsidRPr="00CA6785">
        <w:rPr>
          <w:rFonts w:ascii="Arial" w:hAnsi="Arial" w:cs="Arial"/>
          <w:sz w:val="24"/>
          <w:szCs w:val="24"/>
        </w:rPr>
        <w:t xml:space="preserve">, it can start to affect relationships, home and school life and leisure activities. Sometimes you may notice this and ask for support. Sometimes someone who spends a lot of time with you may notice and request that you get support with it. </w:t>
      </w:r>
    </w:p>
    <w:p w14:paraId="0A8A9E0A" w14:textId="77777777" w:rsidR="00CD3760" w:rsidRPr="00CA6785" w:rsidRDefault="00CD3760" w:rsidP="00CD3760">
      <w:pPr>
        <w:jc w:val="both"/>
        <w:rPr>
          <w:rFonts w:ascii="Arial" w:hAnsi="Arial" w:cs="Arial"/>
          <w:sz w:val="24"/>
          <w:szCs w:val="24"/>
        </w:rPr>
      </w:pPr>
      <w:r w:rsidRPr="00CA6785">
        <w:rPr>
          <w:rFonts w:ascii="Arial" w:hAnsi="Arial" w:cs="Arial"/>
          <w:sz w:val="24"/>
          <w:szCs w:val="24"/>
        </w:rPr>
        <w:t xml:space="preserve">Children and young people go through lots of changes; physically, </w:t>
      </w:r>
      <w:r w:rsidR="00463333" w:rsidRPr="00CA6785">
        <w:rPr>
          <w:rFonts w:ascii="Arial" w:hAnsi="Arial" w:cs="Arial"/>
          <w:sz w:val="24"/>
          <w:szCs w:val="24"/>
        </w:rPr>
        <w:t>emotionally,</w:t>
      </w:r>
      <w:r w:rsidRPr="00CA6785">
        <w:rPr>
          <w:rFonts w:ascii="Arial" w:hAnsi="Arial" w:cs="Arial"/>
          <w:sz w:val="24"/>
          <w:szCs w:val="24"/>
        </w:rPr>
        <w:t xml:space="preserve"> and socially</w:t>
      </w:r>
      <w:r w:rsidR="00D3637D" w:rsidRPr="00CA6785">
        <w:rPr>
          <w:rFonts w:ascii="Arial" w:hAnsi="Arial" w:cs="Arial"/>
          <w:sz w:val="24"/>
          <w:szCs w:val="24"/>
        </w:rPr>
        <w:t>,</w:t>
      </w:r>
      <w:r w:rsidRPr="00CA6785">
        <w:rPr>
          <w:rFonts w:ascii="Arial" w:hAnsi="Arial" w:cs="Arial"/>
          <w:sz w:val="24"/>
          <w:szCs w:val="24"/>
        </w:rPr>
        <w:t xml:space="preserve"> </w:t>
      </w:r>
      <w:r w:rsidR="00463333" w:rsidRPr="00CA6785">
        <w:rPr>
          <w:rFonts w:ascii="Arial" w:hAnsi="Arial" w:cs="Arial"/>
          <w:sz w:val="24"/>
          <w:szCs w:val="24"/>
        </w:rPr>
        <w:t>f</w:t>
      </w:r>
      <w:r w:rsidRPr="00CA6785">
        <w:rPr>
          <w:rFonts w:ascii="Arial" w:hAnsi="Arial" w:cs="Arial"/>
          <w:sz w:val="24"/>
          <w:szCs w:val="24"/>
        </w:rPr>
        <w:t xml:space="preserve">or a lot of us this can be a very stressful experience. Some people may find it more difficult to cope with the stress and may need support. </w:t>
      </w:r>
      <w:r w:rsidR="00D3637D" w:rsidRPr="00CA6785">
        <w:rPr>
          <w:rFonts w:ascii="Arial" w:hAnsi="Arial" w:cs="Arial"/>
          <w:sz w:val="24"/>
          <w:szCs w:val="24"/>
        </w:rPr>
        <w:t xml:space="preserve">It may be that support has been accessed from another service, but it has been agreed that it would be helpful for CAMHS to offer an assessment. </w:t>
      </w:r>
    </w:p>
    <w:p w14:paraId="02DDAE51" w14:textId="77777777" w:rsidR="00BE0F4B" w:rsidRPr="00187419" w:rsidRDefault="00BE0F4B" w:rsidP="00CD3760">
      <w:pPr>
        <w:jc w:val="both"/>
        <w:rPr>
          <w:rFonts w:ascii="Arial" w:hAnsi="Arial" w:cs="Arial"/>
          <w:sz w:val="24"/>
          <w:szCs w:val="24"/>
        </w:rPr>
      </w:pPr>
      <w:r w:rsidRPr="00CA6785">
        <w:rPr>
          <w:rFonts w:ascii="Arial" w:hAnsi="Arial" w:cs="Arial"/>
          <w:sz w:val="24"/>
          <w:szCs w:val="24"/>
        </w:rPr>
        <w:t>The services offered by CAMHS may be offered in a v</w:t>
      </w:r>
      <w:r w:rsidR="00901965">
        <w:rPr>
          <w:rFonts w:ascii="Arial" w:hAnsi="Arial" w:cs="Arial"/>
          <w:sz w:val="24"/>
          <w:szCs w:val="24"/>
        </w:rPr>
        <w:t>a</w:t>
      </w:r>
      <w:r w:rsidRPr="00CA6785">
        <w:rPr>
          <w:rFonts w:ascii="Arial" w:hAnsi="Arial" w:cs="Arial"/>
          <w:sz w:val="24"/>
          <w:szCs w:val="24"/>
        </w:rPr>
        <w:t>ri</w:t>
      </w:r>
      <w:r w:rsidR="00901965">
        <w:rPr>
          <w:rFonts w:ascii="Arial" w:hAnsi="Arial" w:cs="Arial"/>
          <w:sz w:val="24"/>
          <w:szCs w:val="24"/>
        </w:rPr>
        <w:t>e</w:t>
      </w:r>
      <w:r w:rsidRPr="00CA6785">
        <w:rPr>
          <w:rFonts w:ascii="Arial" w:hAnsi="Arial" w:cs="Arial"/>
          <w:sz w:val="24"/>
          <w:szCs w:val="24"/>
        </w:rPr>
        <w:t>ty of settings and professionals this is depending on who is working with the child / Young person and may be offered by our partner agencies either from the Voluntary Sector or within school setting by Education Mental Health Practitioners (EMHP)</w:t>
      </w:r>
      <w:r w:rsidR="00901965">
        <w:rPr>
          <w:rFonts w:ascii="Arial" w:hAnsi="Arial" w:cs="Arial"/>
          <w:sz w:val="24"/>
          <w:szCs w:val="24"/>
        </w:rPr>
        <w:t xml:space="preserve">. </w:t>
      </w:r>
      <w:r w:rsidRPr="00CA6785">
        <w:rPr>
          <w:rFonts w:ascii="Arial" w:hAnsi="Arial" w:cs="Arial"/>
          <w:sz w:val="24"/>
          <w:szCs w:val="24"/>
        </w:rPr>
        <w:t xml:space="preserve"> </w:t>
      </w:r>
      <w:r w:rsidR="00901965">
        <w:rPr>
          <w:rFonts w:ascii="Arial" w:hAnsi="Arial" w:cs="Arial"/>
          <w:sz w:val="24"/>
          <w:szCs w:val="24"/>
        </w:rPr>
        <w:t>W</w:t>
      </w:r>
      <w:r w:rsidRPr="00CA6785">
        <w:rPr>
          <w:rFonts w:ascii="Arial" w:hAnsi="Arial" w:cs="Arial"/>
          <w:sz w:val="24"/>
          <w:szCs w:val="24"/>
        </w:rPr>
        <w:t>hoever is working with your son / daughter they will have the required skills to meet the need of the person they are working with.</w:t>
      </w:r>
    </w:p>
    <w:p w14:paraId="0D75143F" w14:textId="77777777" w:rsidR="00CD3760" w:rsidRDefault="00CD3760" w:rsidP="00CD3760">
      <w:pPr>
        <w:jc w:val="both"/>
      </w:pPr>
    </w:p>
    <w:p w14:paraId="5F967EEB" w14:textId="77777777" w:rsidR="00CD3760" w:rsidRDefault="00CD3760" w:rsidP="00CD3760">
      <w:pPr>
        <w:jc w:val="both"/>
      </w:pPr>
    </w:p>
    <w:p w14:paraId="2B8FD989" w14:textId="77777777" w:rsidR="00CD3760" w:rsidRDefault="00CD3760" w:rsidP="00CD3760">
      <w:pPr>
        <w:jc w:val="both"/>
      </w:pPr>
    </w:p>
    <w:p w14:paraId="48992048" w14:textId="77777777" w:rsidR="00CD3760" w:rsidRDefault="00CD3760" w:rsidP="00CD3760">
      <w:pPr>
        <w:jc w:val="both"/>
      </w:pPr>
    </w:p>
    <w:p w14:paraId="357836E2" w14:textId="77777777" w:rsidR="00CD3760" w:rsidRDefault="00CD3760" w:rsidP="00CD3760">
      <w:pPr>
        <w:jc w:val="both"/>
      </w:pPr>
    </w:p>
    <w:p w14:paraId="5FDE55F0" w14:textId="77777777" w:rsidR="00CD3760" w:rsidRDefault="00CD3760" w:rsidP="00CD3760">
      <w:pPr>
        <w:jc w:val="both"/>
      </w:pPr>
    </w:p>
    <w:p w14:paraId="6F93D038" w14:textId="77777777" w:rsidR="00CD3760" w:rsidRDefault="00CD3760" w:rsidP="00CD3760">
      <w:pPr>
        <w:jc w:val="both"/>
      </w:pPr>
    </w:p>
    <w:p w14:paraId="14A7F419" w14:textId="77777777" w:rsidR="00CD3760" w:rsidRDefault="00CD3760" w:rsidP="00CD3760">
      <w:pPr>
        <w:jc w:val="both"/>
      </w:pPr>
    </w:p>
    <w:p w14:paraId="0A4C3163" w14:textId="77777777" w:rsidR="00CD3C92" w:rsidRDefault="00CD3C92" w:rsidP="00CD3760">
      <w:pPr>
        <w:pStyle w:val="Mainheading"/>
        <w:rPr>
          <w:color w:val="33B2AC"/>
          <w:sz w:val="48"/>
          <w:szCs w:val="68"/>
        </w:rPr>
      </w:pPr>
    </w:p>
    <w:p w14:paraId="280F4F53" w14:textId="77777777" w:rsidR="00CD3760" w:rsidRPr="00CD3C92" w:rsidRDefault="00CD3760" w:rsidP="00CD3760">
      <w:pPr>
        <w:pStyle w:val="Mainheading"/>
        <w:rPr>
          <w:color w:val="33B2AC"/>
          <w:sz w:val="48"/>
          <w:szCs w:val="68"/>
        </w:rPr>
      </w:pPr>
      <w:r w:rsidRPr="00CD3C92">
        <w:rPr>
          <w:color w:val="33B2AC"/>
          <w:sz w:val="48"/>
          <w:szCs w:val="68"/>
        </w:rPr>
        <w:t>What to expect when you visit CAMHS</w:t>
      </w:r>
    </w:p>
    <w:p w14:paraId="6E62EB02" w14:textId="77777777" w:rsidR="00CD3760" w:rsidRPr="00CD3C92" w:rsidRDefault="00CD3760" w:rsidP="00CD3760">
      <w:pPr>
        <w:pStyle w:val="Introparagraph"/>
        <w:rPr>
          <w:color w:val="3F5B9A"/>
        </w:rPr>
      </w:pPr>
      <w:r w:rsidRPr="00CD3C92">
        <w:rPr>
          <w:color w:val="3F5B9A"/>
        </w:rPr>
        <w:t>Your first appointment</w:t>
      </w:r>
    </w:p>
    <w:p w14:paraId="63DE8CFB" w14:textId="77777777" w:rsidR="00CD3760" w:rsidRPr="00CD3C92" w:rsidRDefault="00CD3760" w:rsidP="00CD3760">
      <w:pPr>
        <w:jc w:val="both"/>
        <w:rPr>
          <w:rFonts w:ascii="Arial" w:hAnsi="Arial" w:cs="Arial"/>
          <w:sz w:val="24"/>
          <w:szCs w:val="24"/>
        </w:rPr>
      </w:pPr>
      <w:r w:rsidRPr="00CD3C92">
        <w:rPr>
          <w:rFonts w:ascii="Arial" w:hAnsi="Arial" w:cs="Arial"/>
          <w:sz w:val="24"/>
          <w:szCs w:val="24"/>
        </w:rPr>
        <w:t xml:space="preserve">When you come to see us, you’ll first check in with our reception team. They’ll let your clinician know you’re here. Your clinician will come out to meet you and introduce themselves. </w:t>
      </w:r>
      <w:r w:rsidR="00D3637D" w:rsidRPr="00CD3C92">
        <w:rPr>
          <w:rFonts w:ascii="Arial" w:hAnsi="Arial" w:cs="Arial"/>
          <w:sz w:val="24"/>
          <w:szCs w:val="24"/>
        </w:rPr>
        <w:t>Your Son / Daughter will</w:t>
      </w:r>
      <w:r w:rsidRPr="00CD3C92">
        <w:rPr>
          <w:rFonts w:ascii="Arial" w:hAnsi="Arial" w:cs="Arial"/>
          <w:sz w:val="24"/>
          <w:szCs w:val="24"/>
        </w:rPr>
        <w:t xml:space="preserve"> be given the choice to meet one-to-one or, if </w:t>
      </w:r>
      <w:r w:rsidR="00D3637D" w:rsidRPr="00CD3C92">
        <w:rPr>
          <w:rFonts w:ascii="Arial" w:hAnsi="Arial" w:cs="Arial"/>
          <w:sz w:val="24"/>
          <w:szCs w:val="24"/>
        </w:rPr>
        <w:t xml:space="preserve">they </w:t>
      </w:r>
      <w:r w:rsidRPr="00CD3C92">
        <w:rPr>
          <w:rFonts w:ascii="Arial" w:hAnsi="Arial" w:cs="Arial"/>
          <w:sz w:val="24"/>
          <w:szCs w:val="24"/>
        </w:rPr>
        <w:t xml:space="preserve">feel more comfortable, </w:t>
      </w:r>
      <w:r w:rsidR="00D3637D" w:rsidRPr="00CD3C92">
        <w:rPr>
          <w:rFonts w:ascii="Arial" w:hAnsi="Arial" w:cs="Arial"/>
          <w:sz w:val="24"/>
          <w:szCs w:val="24"/>
        </w:rPr>
        <w:t>you (</w:t>
      </w:r>
      <w:r w:rsidRPr="00CD3C92">
        <w:rPr>
          <w:rFonts w:ascii="Arial" w:hAnsi="Arial" w:cs="Arial"/>
          <w:sz w:val="24"/>
          <w:szCs w:val="24"/>
        </w:rPr>
        <w:t>parent/ guardian</w:t>
      </w:r>
      <w:r w:rsidR="00D3637D" w:rsidRPr="00CD3C92">
        <w:rPr>
          <w:rFonts w:ascii="Arial" w:hAnsi="Arial" w:cs="Arial"/>
          <w:sz w:val="24"/>
          <w:szCs w:val="24"/>
        </w:rPr>
        <w:t>)</w:t>
      </w:r>
      <w:r w:rsidRPr="00CD3C92">
        <w:rPr>
          <w:rFonts w:ascii="Arial" w:hAnsi="Arial" w:cs="Arial"/>
          <w:sz w:val="24"/>
          <w:szCs w:val="24"/>
        </w:rPr>
        <w:t xml:space="preserve"> </w:t>
      </w:r>
      <w:r w:rsidR="00CD3C92" w:rsidRPr="00CD3C92">
        <w:rPr>
          <w:rFonts w:ascii="Arial" w:hAnsi="Arial" w:cs="Arial"/>
          <w:sz w:val="24"/>
          <w:szCs w:val="24"/>
        </w:rPr>
        <w:t xml:space="preserve">can also </w:t>
      </w:r>
      <w:r w:rsidR="00D3637D" w:rsidRPr="00CD3C92">
        <w:rPr>
          <w:rFonts w:ascii="Arial" w:hAnsi="Arial" w:cs="Arial"/>
          <w:sz w:val="24"/>
          <w:szCs w:val="24"/>
        </w:rPr>
        <w:t>be part of this discussion</w:t>
      </w:r>
      <w:r w:rsidR="00CD3C92" w:rsidRPr="00CD3C92">
        <w:rPr>
          <w:rFonts w:ascii="Arial" w:hAnsi="Arial" w:cs="Arial"/>
          <w:sz w:val="24"/>
          <w:szCs w:val="24"/>
        </w:rPr>
        <w:t>.</w:t>
      </w:r>
      <w:r w:rsidR="00D3637D" w:rsidRPr="00CD3C92">
        <w:rPr>
          <w:rFonts w:ascii="Arial" w:hAnsi="Arial" w:cs="Arial"/>
          <w:sz w:val="24"/>
          <w:szCs w:val="24"/>
        </w:rPr>
        <w:t xml:space="preserve"> If at this point you Son </w:t>
      </w:r>
      <w:r w:rsidR="00AE6CE2" w:rsidRPr="00CD3C92">
        <w:rPr>
          <w:rFonts w:ascii="Arial" w:hAnsi="Arial" w:cs="Arial"/>
          <w:sz w:val="24"/>
          <w:szCs w:val="24"/>
        </w:rPr>
        <w:t xml:space="preserve">/ Daughter is seen alone you will be invited into the discussion at some point during the assessment and may be seen alone to take history </w:t>
      </w:r>
      <w:r w:rsidRPr="00CD3C92">
        <w:rPr>
          <w:rFonts w:ascii="Arial" w:hAnsi="Arial" w:cs="Arial"/>
          <w:sz w:val="24"/>
          <w:szCs w:val="24"/>
        </w:rPr>
        <w:t xml:space="preserve">  </w:t>
      </w:r>
    </w:p>
    <w:p w14:paraId="6BD370B1" w14:textId="77777777" w:rsidR="00CD3760" w:rsidRPr="00CD3C92" w:rsidRDefault="00CD3760" w:rsidP="00CD3760">
      <w:pPr>
        <w:pStyle w:val="Introparagraph"/>
        <w:rPr>
          <w:color w:val="3F5B9A"/>
        </w:rPr>
      </w:pPr>
      <w:r w:rsidRPr="00CD3C92">
        <w:rPr>
          <w:color w:val="3F5B9A"/>
        </w:rPr>
        <w:t>Who will I meet at the appointment?</w:t>
      </w:r>
    </w:p>
    <w:p w14:paraId="29972BA4" w14:textId="77777777" w:rsidR="00CD3760" w:rsidRPr="00CD3C92" w:rsidRDefault="00CD3760" w:rsidP="00CD3760">
      <w:pPr>
        <w:jc w:val="both"/>
        <w:rPr>
          <w:rFonts w:ascii="Arial" w:hAnsi="Arial" w:cs="Arial"/>
          <w:sz w:val="24"/>
          <w:szCs w:val="24"/>
        </w:rPr>
      </w:pPr>
      <w:r w:rsidRPr="00CD3C92">
        <w:rPr>
          <w:rFonts w:ascii="Arial" w:hAnsi="Arial" w:cs="Arial"/>
          <w:sz w:val="24"/>
          <w:szCs w:val="24"/>
        </w:rPr>
        <w:t>You’ll meet one of our experienced practitioners. We</w:t>
      </w:r>
      <w:r w:rsidR="00AE6CE2" w:rsidRPr="00CD3C92">
        <w:rPr>
          <w:rFonts w:ascii="Arial" w:hAnsi="Arial" w:cs="Arial"/>
          <w:sz w:val="24"/>
          <w:szCs w:val="24"/>
        </w:rPr>
        <w:t xml:space="preserve"> </w:t>
      </w:r>
      <w:r w:rsidRPr="00CD3C92">
        <w:rPr>
          <w:rFonts w:ascii="Arial" w:hAnsi="Arial" w:cs="Arial"/>
          <w:sz w:val="24"/>
          <w:szCs w:val="24"/>
        </w:rPr>
        <w:t xml:space="preserve">have lots of different professionals </w:t>
      </w:r>
      <w:r w:rsidR="00AE6CE2" w:rsidRPr="00CD3C92">
        <w:rPr>
          <w:rFonts w:ascii="Arial" w:hAnsi="Arial" w:cs="Arial"/>
          <w:sz w:val="24"/>
          <w:szCs w:val="24"/>
        </w:rPr>
        <w:t xml:space="preserve">within our team </w:t>
      </w:r>
      <w:r w:rsidRPr="00CD3C92">
        <w:rPr>
          <w:rFonts w:ascii="Arial" w:hAnsi="Arial" w:cs="Arial"/>
          <w:sz w:val="24"/>
          <w:szCs w:val="24"/>
        </w:rPr>
        <w:t xml:space="preserve">and we’ll do our best to match you to someone with the skills to help you. </w:t>
      </w:r>
      <w:r w:rsidR="00901965">
        <w:rPr>
          <w:rFonts w:ascii="Arial" w:hAnsi="Arial" w:cs="Arial"/>
          <w:sz w:val="24"/>
          <w:szCs w:val="24"/>
        </w:rPr>
        <w:t xml:space="preserve"> At times, we</w:t>
      </w:r>
      <w:r w:rsidRPr="00CD3C92">
        <w:rPr>
          <w:rFonts w:ascii="Arial" w:hAnsi="Arial" w:cs="Arial"/>
          <w:sz w:val="24"/>
          <w:szCs w:val="24"/>
        </w:rPr>
        <w:t xml:space="preserve"> have students or people studying who spend time with us, </w:t>
      </w:r>
      <w:r w:rsidR="00AE6CE2" w:rsidRPr="00CD3C92">
        <w:rPr>
          <w:rFonts w:ascii="Arial" w:hAnsi="Arial" w:cs="Arial"/>
          <w:sz w:val="24"/>
          <w:szCs w:val="24"/>
        </w:rPr>
        <w:t>as part of their training they may need to observe appointments</w:t>
      </w:r>
      <w:r w:rsidR="00901965">
        <w:rPr>
          <w:rFonts w:ascii="Arial" w:hAnsi="Arial" w:cs="Arial"/>
          <w:sz w:val="24"/>
          <w:szCs w:val="24"/>
        </w:rPr>
        <w:t xml:space="preserve">. </w:t>
      </w:r>
      <w:r w:rsidR="00AE6CE2" w:rsidRPr="00CD3C92">
        <w:rPr>
          <w:rFonts w:ascii="Arial" w:hAnsi="Arial" w:cs="Arial"/>
          <w:sz w:val="24"/>
          <w:szCs w:val="24"/>
        </w:rPr>
        <w:t xml:space="preserve"> </w:t>
      </w:r>
      <w:r w:rsidR="00901965">
        <w:rPr>
          <w:rFonts w:ascii="Arial" w:hAnsi="Arial" w:cs="Arial"/>
          <w:sz w:val="24"/>
          <w:szCs w:val="24"/>
        </w:rPr>
        <w:t>W</w:t>
      </w:r>
      <w:r w:rsidRPr="00CD3C92">
        <w:rPr>
          <w:rFonts w:ascii="Arial" w:hAnsi="Arial" w:cs="Arial"/>
          <w:sz w:val="24"/>
          <w:szCs w:val="24"/>
        </w:rPr>
        <w:t xml:space="preserve">e will always ask if it’s ok for someone to come into your appointment.  </w:t>
      </w:r>
    </w:p>
    <w:p w14:paraId="2771F770" w14:textId="77777777" w:rsidR="00CD3760" w:rsidRPr="00CD3C92" w:rsidRDefault="00CD3760" w:rsidP="00CD3760">
      <w:pPr>
        <w:pStyle w:val="Introparagraph"/>
        <w:rPr>
          <w:color w:val="3F5B9A"/>
        </w:rPr>
      </w:pPr>
      <w:r w:rsidRPr="00CD3C92">
        <w:rPr>
          <w:color w:val="3F5B9A"/>
        </w:rPr>
        <w:t>What will happen at the appointment?</w:t>
      </w:r>
    </w:p>
    <w:p w14:paraId="5A2E5AC1" w14:textId="77777777" w:rsidR="00CD3760" w:rsidRPr="00CD3C92" w:rsidRDefault="00CD3760" w:rsidP="00CD3760">
      <w:pPr>
        <w:jc w:val="both"/>
        <w:rPr>
          <w:rFonts w:ascii="Arial" w:hAnsi="Arial" w:cs="Arial"/>
          <w:sz w:val="24"/>
          <w:szCs w:val="24"/>
        </w:rPr>
      </w:pPr>
      <w:r w:rsidRPr="00CD3C92">
        <w:rPr>
          <w:rFonts w:ascii="Arial" w:hAnsi="Arial" w:cs="Arial"/>
          <w:sz w:val="24"/>
          <w:szCs w:val="24"/>
        </w:rPr>
        <w:t xml:space="preserve">It’s really important for us to try and understand how things are for you right now. This does mean that we sometimes ask a lot of questions; this helps us understand your world. Sometimes we may ask to do your blood pressure, height and/ or weight but we will always talk to you about whether this is necessary.  </w:t>
      </w:r>
    </w:p>
    <w:p w14:paraId="3F5C7A80" w14:textId="77777777" w:rsidR="00CD3760" w:rsidRPr="00CD3C92" w:rsidRDefault="00CD3760" w:rsidP="00CD3760">
      <w:pPr>
        <w:pStyle w:val="Introparagraph"/>
        <w:rPr>
          <w:color w:val="3F5B9A"/>
        </w:rPr>
      </w:pPr>
      <w:r w:rsidRPr="00CD3C92">
        <w:rPr>
          <w:color w:val="3F5B9A"/>
        </w:rPr>
        <w:t>What will happen afterwards?</w:t>
      </w:r>
    </w:p>
    <w:p w14:paraId="59D458EA" w14:textId="77777777" w:rsidR="00CD3760" w:rsidRDefault="00CD3760" w:rsidP="00CD3760">
      <w:pPr>
        <w:jc w:val="both"/>
        <w:rPr>
          <w:rFonts w:ascii="Arial" w:hAnsi="Arial" w:cs="Arial"/>
          <w:sz w:val="24"/>
          <w:szCs w:val="24"/>
        </w:rPr>
      </w:pPr>
      <w:r w:rsidRPr="00CD3C92">
        <w:rPr>
          <w:rFonts w:ascii="Arial" w:hAnsi="Arial" w:cs="Arial"/>
          <w:sz w:val="24"/>
          <w:szCs w:val="24"/>
        </w:rPr>
        <w:t xml:space="preserve">An important part of the first appointment will be to think and talk about what happens next. Sometimes we will need to arrange to meet again and, at other times, we may feel another service is better to work with you at this time. We will always discuss plans next steps </w:t>
      </w:r>
      <w:r w:rsidR="00AE6CE2" w:rsidRPr="00CD3C92">
        <w:rPr>
          <w:rFonts w:ascii="Arial" w:hAnsi="Arial" w:cs="Arial"/>
          <w:sz w:val="24"/>
          <w:szCs w:val="24"/>
        </w:rPr>
        <w:t xml:space="preserve">and agree with you </w:t>
      </w:r>
      <w:r w:rsidRPr="00CD3C92">
        <w:rPr>
          <w:rFonts w:ascii="Arial" w:hAnsi="Arial" w:cs="Arial"/>
          <w:sz w:val="24"/>
          <w:szCs w:val="24"/>
        </w:rPr>
        <w:t xml:space="preserve">before doing anything. We will also write to </w:t>
      </w:r>
      <w:r w:rsidR="00AE6CE2" w:rsidRPr="00CD3C92">
        <w:rPr>
          <w:rFonts w:ascii="Arial" w:hAnsi="Arial" w:cs="Arial"/>
          <w:sz w:val="24"/>
          <w:szCs w:val="24"/>
        </w:rPr>
        <w:t xml:space="preserve">your GP and the person who referred you </w:t>
      </w:r>
      <w:r w:rsidRPr="00CD3C92">
        <w:rPr>
          <w:rFonts w:ascii="Arial" w:hAnsi="Arial" w:cs="Arial"/>
          <w:sz w:val="24"/>
          <w:szCs w:val="24"/>
        </w:rPr>
        <w:t>summarising our appointment and the plans moving forwards.</w:t>
      </w:r>
    </w:p>
    <w:p w14:paraId="4263EFBC" w14:textId="77777777" w:rsidR="00901965" w:rsidRDefault="00901965" w:rsidP="00CD3760">
      <w:pPr>
        <w:jc w:val="both"/>
        <w:rPr>
          <w:rFonts w:ascii="Arial" w:hAnsi="Arial" w:cs="Arial"/>
          <w:sz w:val="24"/>
          <w:szCs w:val="24"/>
        </w:rPr>
      </w:pPr>
    </w:p>
    <w:p w14:paraId="0EF0DA43" w14:textId="77777777" w:rsidR="00901965" w:rsidRDefault="00901965" w:rsidP="00CD3760">
      <w:pPr>
        <w:jc w:val="both"/>
        <w:rPr>
          <w:rFonts w:ascii="Arial" w:hAnsi="Arial" w:cs="Arial"/>
          <w:sz w:val="24"/>
          <w:szCs w:val="24"/>
        </w:rPr>
      </w:pPr>
    </w:p>
    <w:p w14:paraId="48F20372" w14:textId="77777777" w:rsidR="00901965" w:rsidRDefault="00901965" w:rsidP="00CD3760">
      <w:pPr>
        <w:jc w:val="both"/>
        <w:rPr>
          <w:rFonts w:ascii="Arial" w:hAnsi="Arial" w:cs="Arial"/>
          <w:sz w:val="24"/>
          <w:szCs w:val="24"/>
        </w:rPr>
      </w:pPr>
    </w:p>
    <w:p w14:paraId="077B14B8" w14:textId="77777777" w:rsidR="00901965" w:rsidRDefault="00901965" w:rsidP="00CD3760">
      <w:pPr>
        <w:jc w:val="both"/>
        <w:rPr>
          <w:rFonts w:ascii="Arial" w:hAnsi="Arial" w:cs="Arial"/>
          <w:sz w:val="24"/>
          <w:szCs w:val="24"/>
        </w:rPr>
      </w:pPr>
    </w:p>
    <w:p w14:paraId="17D68454" w14:textId="77777777" w:rsidR="00901965" w:rsidRDefault="00901965" w:rsidP="00CD3760">
      <w:pPr>
        <w:jc w:val="both"/>
        <w:rPr>
          <w:rFonts w:ascii="Arial" w:hAnsi="Arial" w:cs="Arial"/>
          <w:sz w:val="24"/>
          <w:szCs w:val="24"/>
        </w:rPr>
      </w:pPr>
    </w:p>
    <w:p w14:paraId="1B9F47CF" w14:textId="77777777" w:rsidR="00901965" w:rsidRDefault="00901965" w:rsidP="00CD3760">
      <w:pPr>
        <w:jc w:val="both"/>
        <w:rPr>
          <w:rFonts w:ascii="Arial" w:hAnsi="Arial" w:cs="Arial"/>
          <w:sz w:val="24"/>
          <w:szCs w:val="24"/>
        </w:rPr>
      </w:pPr>
    </w:p>
    <w:p w14:paraId="48929A01" w14:textId="77777777" w:rsidR="00CD3760" w:rsidRDefault="00CD3760" w:rsidP="00CD3760">
      <w:pPr>
        <w:rPr>
          <w:rFonts w:ascii="Arial" w:hAnsi="Arial" w:cs="Arial"/>
          <w:sz w:val="24"/>
          <w:szCs w:val="24"/>
        </w:rPr>
      </w:pPr>
      <w:r w:rsidRPr="00CD0104">
        <w:rPr>
          <w:rFonts w:ascii="Arial" w:hAnsi="Arial" w:cs="Arial"/>
          <w:b/>
          <w:bCs/>
          <w:sz w:val="24"/>
          <w:szCs w:val="24"/>
        </w:rPr>
        <w:t>For more information, please see our website</w:t>
      </w:r>
      <w:r>
        <w:rPr>
          <w:rFonts w:ascii="Arial" w:hAnsi="Arial" w:cs="Arial"/>
          <w:b/>
          <w:bCs/>
          <w:sz w:val="24"/>
          <w:szCs w:val="24"/>
        </w:rPr>
        <w:t xml:space="preserve"> </w:t>
      </w:r>
      <w:hyperlink r:id="rId10" w:history="1">
        <w:r w:rsidRPr="00690C92">
          <w:rPr>
            <w:rStyle w:val="Hyperlink"/>
            <w:rFonts w:ascii="Arial" w:hAnsi="Arial" w:cs="Arial"/>
            <w:sz w:val="24"/>
            <w:szCs w:val="24"/>
          </w:rPr>
          <w:t>www.penninecare.nhs.uk/hmrcamhs</w:t>
        </w:r>
      </w:hyperlink>
    </w:p>
    <w:p w14:paraId="3B2AEEFB" w14:textId="77777777" w:rsidR="00CD3760" w:rsidRDefault="00BD0EF9" w:rsidP="00CD3760">
      <w:pPr>
        <w:rPr>
          <w:rFonts w:ascii="Arial" w:hAnsi="Arial" w:cs="Arial"/>
          <w:sz w:val="24"/>
          <w:szCs w:val="24"/>
        </w:rPr>
      </w:pPr>
      <w:hyperlink r:id="rId11" w:history="1">
        <w:r w:rsidR="00CD3760" w:rsidRPr="00CD0104">
          <w:rPr>
            <w:rStyle w:val="Hyperlink"/>
            <w:rFonts w:ascii="Arial" w:hAnsi="Arial" w:cs="Arial"/>
            <w:sz w:val="24"/>
            <w:szCs w:val="24"/>
          </w:rPr>
          <w:t>www.thismayhelp.me</w:t>
        </w:r>
      </w:hyperlink>
      <w:r w:rsidR="00CD3760" w:rsidRPr="00CD0104">
        <w:rPr>
          <w:rFonts w:ascii="Arial" w:hAnsi="Arial" w:cs="Arial"/>
          <w:sz w:val="24"/>
          <w:szCs w:val="24"/>
        </w:rPr>
        <w:t xml:space="preserve"> is also a useful source of information</w:t>
      </w:r>
      <w:r w:rsidR="00CD3760" w:rsidRPr="00CD0104">
        <w:rPr>
          <w:rFonts w:ascii="Arial" w:hAnsi="Arial" w:cs="Arial"/>
          <w:b/>
          <w:bCs/>
          <w:sz w:val="24"/>
          <w:szCs w:val="24"/>
        </w:rPr>
        <w:t xml:space="preserve">. </w:t>
      </w:r>
    </w:p>
    <w:p w14:paraId="791EEC1F" w14:textId="77777777" w:rsidR="00901965" w:rsidRDefault="00901965" w:rsidP="00CD3760">
      <w:pPr>
        <w:rPr>
          <w:rFonts w:ascii="Arial" w:hAnsi="Arial" w:cs="Arial"/>
          <w:sz w:val="24"/>
          <w:szCs w:val="24"/>
        </w:rPr>
      </w:pPr>
    </w:p>
    <w:p w14:paraId="32555268" w14:textId="77777777" w:rsidR="00901965" w:rsidRDefault="00901965" w:rsidP="00CD3760">
      <w:pPr>
        <w:rPr>
          <w:rFonts w:ascii="Arial" w:hAnsi="Arial" w:cs="Arial"/>
          <w:sz w:val="24"/>
          <w:szCs w:val="24"/>
        </w:rPr>
      </w:pPr>
    </w:p>
    <w:p w14:paraId="0E471E0D" w14:textId="77777777" w:rsidR="00901965" w:rsidRDefault="00901965" w:rsidP="00CD3760">
      <w:pPr>
        <w:rPr>
          <w:rFonts w:ascii="Arial" w:hAnsi="Arial" w:cs="Arial"/>
          <w:sz w:val="24"/>
          <w:szCs w:val="24"/>
        </w:rPr>
      </w:pPr>
    </w:p>
    <w:p w14:paraId="59588A06" w14:textId="77777777" w:rsidR="00901965" w:rsidRDefault="00901965" w:rsidP="00CD3760">
      <w:pPr>
        <w:rPr>
          <w:rFonts w:ascii="Arial" w:hAnsi="Arial" w:cs="Arial"/>
          <w:sz w:val="24"/>
          <w:szCs w:val="24"/>
        </w:rPr>
      </w:pPr>
    </w:p>
    <w:p w14:paraId="34B3F5F3" w14:textId="77777777" w:rsidR="00901965" w:rsidRDefault="00901965" w:rsidP="00CD3760">
      <w:pPr>
        <w:rPr>
          <w:rFonts w:ascii="Arial" w:hAnsi="Arial" w:cs="Arial"/>
          <w:sz w:val="24"/>
          <w:szCs w:val="24"/>
        </w:rPr>
      </w:pPr>
    </w:p>
    <w:p w14:paraId="76EF4916" w14:textId="77777777" w:rsidR="00901965" w:rsidRDefault="00901965" w:rsidP="00CD3760">
      <w:pPr>
        <w:rPr>
          <w:rFonts w:ascii="Arial" w:hAnsi="Arial" w:cs="Arial"/>
          <w:sz w:val="24"/>
          <w:szCs w:val="24"/>
        </w:rPr>
      </w:pPr>
    </w:p>
    <w:p w14:paraId="54D3BAB7" w14:textId="77777777" w:rsidR="00901965" w:rsidRDefault="00901965" w:rsidP="00CD3760">
      <w:pPr>
        <w:rPr>
          <w:rFonts w:ascii="Arial" w:hAnsi="Arial" w:cs="Arial"/>
          <w:sz w:val="24"/>
          <w:szCs w:val="24"/>
        </w:rPr>
      </w:pPr>
    </w:p>
    <w:p w14:paraId="59AEE3B5" w14:textId="77777777" w:rsidR="00901965" w:rsidRDefault="00901965" w:rsidP="00CD3760">
      <w:pPr>
        <w:rPr>
          <w:rFonts w:ascii="Arial" w:hAnsi="Arial" w:cs="Arial"/>
          <w:sz w:val="24"/>
          <w:szCs w:val="24"/>
        </w:rPr>
      </w:pPr>
    </w:p>
    <w:p w14:paraId="25627FCE" w14:textId="77777777" w:rsidR="00901965" w:rsidRDefault="00901965" w:rsidP="00CD3760">
      <w:pPr>
        <w:rPr>
          <w:rFonts w:ascii="Arial" w:hAnsi="Arial" w:cs="Arial"/>
          <w:sz w:val="24"/>
          <w:szCs w:val="24"/>
        </w:rPr>
      </w:pPr>
    </w:p>
    <w:p w14:paraId="4ECDCEA3" w14:textId="77777777" w:rsidR="00901965" w:rsidRDefault="00901965" w:rsidP="00CD3760">
      <w:pPr>
        <w:rPr>
          <w:rFonts w:ascii="Arial" w:hAnsi="Arial" w:cs="Arial"/>
          <w:sz w:val="24"/>
          <w:szCs w:val="24"/>
        </w:rPr>
      </w:pPr>
    </w:p>
    <w:p w14:paraId="487D2406" w14:textId="77777777" w:rsidR="00901965" w:rsidRDefault="00901965" w:rsidP="00CD3760">
      <w:pPr>
        <w:rPr>
          <w:rFonts w:ascii="Arial" w:hAnsi="Arial" w:cs="Arial"/>
          <w:sz w:val="24"/>
          <w:szCs w:val="24"/>
        </w:rPr>
      </w:pPr>
    </w:p>
    <w:p w14:paraId="03DBC7BC" w14:textId="77777777" w:rsidR="00901965" w:rsidRDefault="00901965" w:rsidP="00CD3760">
      <w:pPr>
        <w:rPr>
          <w:rFonts w:ascii="Arial" w:hAnsi="Arial" w:cs="Arial"/>
          <w:sz w:val="24"/>
          <w:szCs w:val="24"/>
        </w:rPr>
      </w:pPr>
    </w:p>
    <w:p w14:paraId="218A2AB3" w14:textId="77777777" w:rsidR="00901965" w:rsidRDefault="00901965" w:rsidP="00CD3760">
      <w:pPr>
        <w:rPr>
          <w:rFonts w:ascii="Arial" w:hAnsi="Arial" w:cs="Arial"/>
          <w:sz w:val="24"/>
          <w:szCs w:val="24"/>
        </w:rPr>
      </w:pPr>
    </w:p>
    <w:p w14:paraId="4C94DFBB" w14:textId="77777777" w:rsidR="00901965" w:rsidRDefault="00901965" w:rsidP="00CD3760">
      <w:pPr>
        <w:rPr>
          <w:rFonts w:ascii="Arial" w:hAnsi="Arial" w:cs="Arial"/>
          <w:sz w:val="24"/>
          <w:szCs w:val="24"/>
        </w:rPr>
      </w:pPr>
    </w:p>
    <w:p w14:paraId="0657E673" w14:textId="77777777" w:rsidR="00901965" w:rsidRDefault="00901965" w:rsidP="00CD3760">
      <w:pPr>
        <w:rPr>
          <w:rFonts w:ascii="Arial" w:hAnsi="Arial" w:cs="Arial"/>
          <w:sz w:val="24"/>
          <w:szCs w:val="24"/>
        </w:rPr>
      </w:pPr>
    </w:p>
    <w:p w14:paraId="75307143" w14:textId="77777777" w:rsidR="00901965" w:rsidRDefault="00901965" w:rsidP="00CD3760">
      <w:pPr>
        <w:rPr>
          <w:rFonts w:ascii="Arial" w:hAnsi="Arial" w:cs="Arial"/>
          <w:sz w:val="24"/>
          <w:szCs w:val="24"/>
        </w:rPr>
      </w:pPr>
    </w:p>
    <w:p w14:paraId="5E760CFA" w14:textId="77777777" w:rsidR="00901965" w:rsidRDefault="00901965" w:rsidP="00CD3760">
      <w:pPr>
        <w:rPr>
          <w:rFonts w:ascii="Arial" w:hAnsi="Arial" w:cs="Arial"/>
          <w:sz w:val="24"/>
          <w:szCs w:val="24"/>
        </w:rPr>
      </w:pPr>
    </w:p>
    <w:p w14:paraId="71DCB38D" w14:textId="77777777" w:rsidR="00901965" w:rsidRDefault="00901965" w:rsidP="00CD3760">
      <w:pPr>
        <w:rPr>
          <w:rFonts w:ascii="Arial" w:hAnsi="Arial" w:cs="Arial"/>
          <w:sz w:val="24"/>
          <w:szCs w:val="24"/>
        </w:rPr>
      </w:pPr>
    </w:p>
    <w:p w14:paraId="3AE1152B" w14:textId="77777777" w:rsidR="00901965" w:rsidRDefault="00901965" w:rsidP="00CD3760">
      <w:pPr>
        <w:rPr>
          <w:rFonts w:ascii="Arial" w:hAnsi="Arial" w:cs="Arial"/>
          <w:sz w:val="24"/>
          <w:szCs w:val="24"/>
        </w:rPr>
      </w:pPr>
    </w:p>
    <w:p w14:paraId="67F5F0A7" w14:textId="77777777" w:rsidR="00901965" w:rsidRDefault="00901965" w:rsidP="00CD3760">
      <w:pPr>
        <w:rPr>
          <w:rFonts w:ascii="Arial" w:hAnsi="Arial" w:cs="Arial"/>
          <w:sz w:val="24"/>
          <w:szCs w:val="24"/>
        </w:rPr>
      </w:pPr>
    </w:p>
    <w:p w14:paraId="611E354C" w14:textId="77777777" w:rsidR="00901965" w:rsidRDefault="00901965" w:rsidP="00CD3760">
      <w:pPr>
        <w:rPr>
          <w:rFonts w:ascii="Arial" w:hAnsi="Arial" w:cs="Arial"/>
          <w:sz w:val="24"/>
          <w:szCs w:val="24"/>
        </w:rPr>
      </w:pPr>
    </w:p>
    <w:p w14:paraId="5EEF7D66" w14:textId="77777777" w:rsidR="00901965" w:rsidRDefault="00901965" w:rsidP="00CD3760">
      <w:pPr>
        <w:rPr>
          <w:rFonts w:ascii="Arial" w:hAnsi="Arial" w:cs="Arial"/>
          <w:sz w:val="24"/>
          <w:szCs w:val="24"/>
        </w:rPr>
      </w:pPr>
    </w:p>
    <w:p w14:paraId="24AA9543" w14:textId="77777777" w:rsidR="00901965" w:rsidRPr="00901965" w:rsidRDefault="00901965" w:rsidP="00CD3760">
      <w:pPr>
        <w:rPr>
          <w:rFonts w:ascii="Arial" w:hAnsi="Arial" w:cs="Arial"/>
          <w:sz w:val="24"/>
          <w:szCs w:val="24"/>
        </w:rPr>
      </w:pPr>
    </w:p>
    <w:p w14:paraId="3F2CF1B3" w14:textId="77777777" w:rsidR="00CD3760" w:rsidRPr="00795B86" w:rsidRDefault="00CD3760" w:rsidP="00CD3760">
      <w:pPr>
        <w:rPr>
          <w:rFonts w:ascii="Arial" w:hAnsi="Arial" w:cs="Arial"/>
          <w:b/>
          <w:bCs/>
          <w:color w:val="4BACC6" w:themeColor="accent5"/>
          <w:sz w:val="48"/>
          <w:szCs w:val="48"/>
          <w:u w:val="single"/>
        </w:rPr>
      </w:pPr>
      <w:r w:rsidRPr="00795B86">
        <w:rPr>
          <w:rFonts w:ascii="Arial" w:hAnsi="Arial" w:cs="Arial"/>
          <w:b/>
          <w:bCs/>
          <w:color w:val="4BACC6" w:themeColor="accent5"/>
          <w:sz w:val="48"/>
          <w:szCs w:val="48"/>
          <w:u w:val="single"/>
        </w:rPr>
        <w:t xml:space="preserve">Frequently asked questions </w:t>
      </w:r>
    </w:p>
    <w:p w14:paraId="3A412902" w14:textId="77777777" w:rsidR="00CD3760" w:rsidRPr="00795B86" w:rsidRDefault="00CD3760" w:rsidP="00795B86">
      <w:pPr>
        <w:pStyle w:val="Introparagraph"/>
        <w:rPr>
          <w:color w:val="365F91" w:themeColor="accent1" w:themeShade="BF"/>
        </w:rPr>
      </w:pPr>
      <w:r w:rsidRPr="00795B86">
        <w:rPr>
          <w:color w:val="365F91" w:themeColor="accent1" w:themeShade="BF"/>
        </w:rPr>
        <w:t xml:space="preserve">What types of </w:t>
      </w:r>
      <w:r w:rsidR="00CD3C92">
        <w:rPr>
          <w:color w:val="365F91" w:themeColor="accent1" w:themeShade="BF"/>
        </w:rPr>
        <w:t xml:space="preserve">support do CAMHS </w:t>
      </w:r>
      <w:r w:rsidRPr="00795B86">
        <w:rPr>
          <w:color w:val="365F91" w:themeColor="accent1" w:themeShade="BF"/>
        </w:rPr>
        <w:t xml:space="preserve">offer? </w:t>
      </w:r>
    </w:p>
    <w:p w14:paraId="70CF086A" w14:textId="77777777" w:rsidR="00CD3760" w:rsidRPr="00225378" w:rsidRDefault="00F23434" w:rsidP="00901965">
      <w:pPr>
        <w:jc w:val="both"/>
        <w:rPr>
          <w:rFonts w:ascii="Arial" w:hAnsi="Arial" w:cs="Arial"/>
          <w:sz w:val="24"/>
          <w:szCs w:val="24"/>
        </w:rPr>
      </w:pPr>
      <w:r w:rsidRPr="00225378">
        <w:rPr>
          <w:rFonts w:ascii="Arial" w:hAnsi="Arial" w:cs="Arial"/>
          <w:sz w:val="24"/>
          <w:szCs w:val="24"/>
        </w:rPr>
        <w:t>Ongoing support offered from</w:t>
      </w:r>
      <w:r w:rsidR="00CD3760" w:rsidRPr="00225378">
        <w:rPr>
          <w:rFonts w:ascii="Arial" w:hAnsi="Arial" w:cs="Arial"/>
          <w:sz w:val="24"/>
          <w:szCs w:val="24"/>
        </w:rPr>
        <w:t xml:space="preserve"> CAMHS</w:t>
      </w:r>
      <w:r w:rsidRPr="00225378">
        <w:rPr>
          <w:rFonts w:ascii="Arial" w:hAnsi="Arial" w:cs="Arial"/>
          <w:sz w:val="24"/>
          <w:szCs w:val="24"/>
        </w:rPr>
        <w:t>, which we often call</w:t>
      </w:r>
      <w:r w:rsidR="00CD3760" w:rsidRPr="00225378">
        <w:rPr>
          <w:rFonts w:ascii="Arial" w:hAnsi="Arial" w:cs="Arial"/>
          <w:sz w:val="24"/>
          <w:szCs w:val="24"/>
        </w:rPr>
        <w:t xml:space="preserve"> Partnership Work</w:t>
      </w:r>
      <w:r w:rsidRPr="00225378">
        <w:rPr>
          <w:rFonts w:ascii="Arial" w:hAnsi="Arial" w:cs="Arial"/>
          <w:sz w:val="24"/>
          <w:szCs w:val="24"/>
        </w:rPr>
        <w:t xml:space="preserve"> this is because we aim to work in partnership with you as a whole family. </w:t>
      </w:r>
      <w:r w:rsidR="00CD3760" w:rsidRPr="00225378">
        <w:rPr>
          <w:rFonts w:ascii="Arial" w:hAnsi="Arial" w:cs="Arial"/>
          <w:sz w:val="24"/>
          <w:szCs w:val="24"/>
        </w:rPr>
        <w:t>These appointments focus on reaching the goals identified in the Choice (1st) appointment</w:t>
      </w:r>
      <w:r w:rsidR="00901965">
        <w:rPr>
          <w:rFonts w:ascii="Arial" w:hAnsi="Arial" w:cs="Arial"/>
          <w:sz w:val="24"/>
          <w:szCs w:val="24"/>
        </w:rPr>
        <w:t>.  T</w:t>
      </w:r>
      <w:r w:rsidRPr="00225378">
        <w:rPr>
          <w:rFonts w:ascii="Arial" w:hAnsi="Arial" w:cs="Arial"/>
          <w:sz w:val="24"/>
          <w:szCs w:val="24"/>
        </w:rPr>
        <w:t xml:space="preserve">his is where we agreed what </w:t>
      </w:r>
      <w:r w:rsidR="0093068A" w:rsidRPr="00225378">
        <w:rPr>
          <w:rFonts w:ascii="Arial" w:hAnsi="Arial" w:cs="Arial"/>
          <w:sz w:val="24"/>
          <w:szCs w:val="24"/>
        </w:rPr>
        <w:t xml:space="preserve">issues </w:t>
      </w:r>
      <w:r w:rsidRPr="00225378">
        <w:rPr>
          <w:rFonts w:ascii="Arial" w:hAnsi="Arial" w:cs="Arial"/>
          <w:sz w:val="24"/>
          <w:szCs w:val="24"/>
        </w:rPr>
        <w:t>we are working we are work towards improving or understanding</w:t>
      </w:r>
      <w:r w:rsidR="0093068A" w:rsidRPr="00225378">
        <w:rPr>
          <w:rFonts w:ascii="Arial" w:hAnsi="Arial" w:cs="Arial"/>
          <w:sz w:val="24"/>
          <w:szCs w:val="24"/>
        </w:rPr>
        <w:t xml:space="preserve"> better</w:t>
      </w:r>
      <w:r w:rsidR="00CD3760" w:rsidRPr="00225378">
        <w:rPr>
          <w:rFonts w:ascii="Arial" w:hAnsi="Arial" w:cs="Arial"/>
          <w:sz w:val="24"/>
          <w:szCs w:val="24"/>
        </w:rPr>
        <w:t xml:space="preserve">. A variety of different </w:t>
      </w:r>
      <w:r w:rsidR="0093068A" w:rsidRPr="00225378">
        <w:rPr>
          <w:rFonts w:ascii="Arial" w:hAnsi="Arial" w:cs="Arial"/>
          <w:sz w:val="24"/>
          <w:szCs w:val="24"/>
        </w:rPr>
        <w:t xml:space="preserve">interventions and </w:t>
      </w:r>
      <w:r w:rsidR="00CD3760" w:rsidRPr="00225378">
        <w:rPr>
          <w:rFonts w:ascii="Arial" w:hAnsi="Arial" w:cs="Arial"/>
          <w:sz w:val="24"/>
          <w:szCs w:val="24"/>
        </w:rPr>
        <w:t>therapies may be offered including, cognitive behavioural therapy (CBT), family therapy or medication. If medication is advised,</w:t>
      </w:r>
      <w:r w:rsidR="0093068A" w:rsidRPr="00225378">
        <w:rPr>
          <w:rFonts w:ascii="Arial" w:hAnsi="Arial" w:cs="Arial"/>
          <w:sz w:val="24"/>
          <w:szCs w:val="24"/>
        </w:rPr>
        <w:t xml:space="preserve"> this would be managed by one of our </w:t>
      </w:r>
      <w:proofErr w:type="gramStart"/>
      <w:r w:rsidR="0093068A" w:rsidRPr="00225378">
        <w:rPr>
          <w:rFonts w:ascii="Arial" w:hAnsi="Arial" w:cs="Arial"/>
          <w:sz w:val="24"/>
          <w:szCs w:val="24"/>
        </w:rPr>
        <w:t>Psychiatrist</w:t>
      </w:r>
      <w:r w:rsidR="00901965">
        <w:rPr>
          <w:rFonts w:ascii="Arial" w:hAnsi="Arial" w:cs="Arial"/>
          <w:sz w:val="24"/>
          <w:szCs w:val="24"/>
        </w:rPr>
        <w:t>s</w:t>
      </w:r>
      <w:proofErr w:type="gramEnd"/>
      <w:r w:rsidR="0093068A" w:rsidRPr="00225378">
        <w:rPr>
          <w:rFonts w:ascii="Arial" w:hAnsi="Arial" w:cs="Arial"/>
          <w:sz w:val="24"/>
          <w:szCs w:val="24"/>
        </w:rPr>
        <w:t xml:space="preserve"> and </w:t>
      </w:r>
      <w:r w:rsidR="00CD3760" w:rsidRPr="00225378">
        <w:rPr>
          <w:rFonts w:ascii="Arial" w:hAnsi="Arial" w:cs="Arial"/>
          <w:sz w:val="24"/>
          <w:szCs w:val="24"/>
        </w:rPr>
        <w:t>the reason for this and the side effects</w:t>
      </w:r>
      <w:r w:rsidR="0093068A" w:rsidRPr="00225378">
        <w:rPr>
          <w:rFonts w:ascii="Arial" w:hAnsi="Arial" w:cs="Arial"/>
          <w:sz w:val="24"/>
          <w:szCs w:val="24"/>
        </w:rPr>
        <w:t xml:space="preserve"> will</w:t>
      </w:r>
      <w:r w:rsidR="00CD3760" w:rsidRPr="00225378">
        <w:rPr>
          <w:rFonts w:ascii="Arial" w:hAnsi="Arial" w:cs="Arial"/>
          <w:sz w:val="24"/>
          <w:szCs w:val="24"/>
        </w:rPr>
        <w:t xml:space="preserve"> be explained to you and your child fully.  </w:t>
      </w:r>
      <w:r w:rsidR="0093068A" w:rsidRPr="00225378">
        <w:rPr>
          <w:rFonts w:ascii="Arial" w:hAnsi="Arial" w:cs="Arial"/>
          <w:sz w:val="24"/>
          <w:szCs w:val="24"/>
        </w:rPr>
        <w:t>It is important to remember t</w:t>
      </w:r>
      <w:r w:rsidR="00CD3760" w:rsidRPr="00225378">
        <w:rPr>
          <w:rFonts w:ascii="Arial" w:hAnsi="Arial" w:cs="Arial"/>
          <w:sz w:val="24"/>
          <w:szCs w:val="24"/>
        </w:rPr>
        <w:t xml:space="preserve">he type of therapy offered will be different for each individual and will be based on their own individual needs. </w:t>
      </w:r>
    </w:p>
    <w:p w14:paraId="5182D0C7" w14:textId="77777777" w:rsidR="00CD3760" w:rsidRPr="00225378" w:rsidRDefault="00CD3760" w:rsidP="00795B86">
      <w:pPr>
        <w:pStyle w:val="Introparagraph"/>
        <w:rPr>
          <w:color w:val="365F91" w:themeColor="accent1" w:themeShade="BF"/>
        </w:rPr>
      </w:pPr>
      <w:r w:rsidRPr="00225378">
        <w:rPr>
          <w:color w:val="365F91" w:themeColor="accent1" w:themeShade="BF"/>
        </w:rPr>
        <w:t xml:space="preserve">What are goals and why do we set them? </w:t>
      </w:r>
    </w:p>
    <w:p w14:paraId="22904F51" w14:textId="77777777" w:rsidR="00CD3760" w:rsidRPr="00203148" w:rsidRDefault="00CD3760" w:rsidP="00901965">
      <w:pPr>
        <w:jc w:val="both"/>
        <w:rPr>
          <w:rFonts w:ascii="Arial" w:hAnsi="Arial" w:cs="Arial"/>
          <w:sz w:val="24"/>
          <w:szCs w:val="24"/>
        </w:rPr>
      </w:pPr>
      <w:r w:rsidRPr="00225378">
        <w:rPr>
          <w:rFonts w:ascii="Arial" w:hAnsi="Arial" w:cs="Arial"/>
          <w:sz w:val="24"/>
          <w:szCs w:val="24"/>
        </w:rPr>
        <w:t xml:space="preserve">At the Choice (1st) appointment you and your child will be asked to identify individual and family goals to work on in order to </w:t>
      </w:r>
      <w:r w:rsidR="002D4C05" w:rsidRPr="00225378">
        <w:rPr>
          <w:rFonts w:ascii="Arial" w:hAnsi="Arial" w:cs="Arial"/>
          <w:sz w:val="24"/>
          <w:szCs w:val="24"/>
        </w:rPr>
        <w:t xml:space="preserve">be able to manage the situation better. </w:t>
      </w:r>
      <w:r w:rsidRPr="00225378">
        <w:rPr>
          <w:rFonts w:ascii="Arial" w:hAnsi="Arial" w:cs="Arial"/>
          <w:sz w:val="24"/>
          <w:szCs w:val="24"/>
        </w:rPr>
        <w:t>Sometimes the individual and family goals are very similar, but it may</w:t>
      </w:r>
      <w:r w:rsidRPr="00203148">
        <w:rPr>
          <w:rFonts w:ascii="Arial" w:hAnsi="Arial" w:cs="Arial"/>
          <w:sz w:val="24"/>
          <w:szCs w:val="24"/>
        </w:rPr>
        <w:t xml:space="preserve"> be that your child has different ideas to yourself about what is important for them to work on with CAMHS. </w:t>
      </w:r>
    </w:p>
    <w:p w14:paraId="153F94EB" w14:textId="77777777" w:rsidR="00CD3760" w:rsidRPr="00203148" w:rsidRDefault="00CD3760" w:rsidP="00901965">
      <w:pPr>
        <w:jc w:val="both"/>
        <w:rPr>
          <w:rFonts w:ascii="Arial" w:hAnsi="Arial" w:cs="Arial"/>
          <w:sz w:val="24"/>
          <w:szCs w:val="24"/>
        </w:rPr>
      </w:pPr>
      <w:r w:rsidRPr="00203148">
        <w:rPr>
          <w:rFonts w:ascii="Arial" w:hAnsi="Arial" w:cs="Arial"/>
          <w:sz w:val="24"/>
          <w:szCs w:val="24"/>
        </w:rPr>
        <w:t xml:space="preserve">Goals are set at the beginning of working together to make sure the sessions focus on what is important to you and your child. The goals set should be specific, measurable, achievable, realistic, and time-specific (also known as SMART goals). This will help everyone involved to know when the goals have been met.  We use </w:t>
      </w:r>
      <w:r w:rsidR="00156B7F" w:rsidRPr="00203148">
        <w:rPr>
          <w:rFonts w:ascii="Arial" w:hAnsi="Arial" w:cs="Arial"/>
          <w:sz w:val="24"/>
          <w:szCs w:val="24"/>
        </w:rPr>
        <w:t>questionnaires</w:t>
      </w:r>
      <w:r w:rsidR="00757BD4" w:rsidRPr="00203148">
        <w:rPr>
          <w:rFonts w:ascii="Arial" w:hAnsi="Arial" w:cs="Arial"/>
          <w:sz w:val="24"/>
          <w:szCs w:val="24"/>
        </w:rPr>
        <w:t xml:space="preserve"> and scaling questions regularly throughout our work to make sure what we are doing is making a difference.  We call these questionnaires- Routine Outcome Measures (ROMS).  </w:t>
      </w:r>
    </w:p>
    <w:p w14:paraId="4340C194" w14:textId="77777777" w:rsidR="00CD3760" w:rsidRDefault="00CD3760" w:rsidP="00901965">
      <w:pPr>
        <w:jc w:val="both"/>
      </w:pPr>
    </w:p>
    <w:p w14:paraId="264F2C2D" w14:textId="77777777" w:rsidR="00757BD4" w:rsidRDefault="00757BD4" w:rsidP="00CD3760"/>
    <w:p w14:paraId="465E72EB" w14:textId="77777777" w:rsidR="00757BD4" w:rsidRDefault="00757BD4" w:rsidP="00CD3760"/>
    <w:p w14:paraId="306B8088" w14:textId="77777777" w:rsidR="00757BD4" w:rsidRDefault="00757BD4" w:rsidP="00CD3760"/>
    <w:p w14:paraId="272EAF1C" w14:textId="77777777" w:rsidR="00757BD4" w:rsidRDefault="00757BD4" w:rsidP="00CD3760"/>
    <w:p w14:paraId="45008682" w14:textId="77777777" w:rsidR="00757BD4" w:rsidRDefault="00757BD4" w:rsidP="00CD3760"/>
    <w:p w14:paraId="4035120D" w14:textId="77777777" w:rsidR="00BE0F4B" w:rsidRDefault="00BE0F4B" w:rsidP="00795B86">
      <w:pPr>
        <w:pStyle w:val="Introparagraph"/>
        <w:rPr>
          <w:color w:val="365F91" w:themeColor="accent1" w:themeShade="BF"/>
        </w:rPr>
      </w:pPr>
    </w:p>
    <w:p w14:paraId="4F025AFB" w14:textId="77777777" w:rsidR="00225378" w:rsidRDefault="00225378" w:rsidP="00795B86">
      <w:pPr>
        <w:pStyle w:val="Introparagraph"/>
        <w:rPr>
          <w:color w:val="365F91" w:themeColor="accent1" w:themeShade="BF"/>
        </w:rPr>
      </w:pPr>
    </w:p>
    <w:p w14:paraId="28693C5B" w14:textId="77777777" w:rsidR="00CD3760" w:rsidRPr="00443E9F" w:rsidRDefault="00CD3760" w:rsidP="00795B86">
      <w:pPr>
        <w:pStyle w:val="Introparagraph"/>
        <w:rPr>
          <w:color w:val="365F91" w:themeColor="accent1" w:themeShade="BF"/>
        </w:rPr>
      </w:pPr>
      <w:r w:rsidRPr="00443E9F">
        <w:rPr>
          <w:color w:val="365F91" w:themeColor="accent1" w:themeShade="BF"/>
        </w:rPr>
        <w:t xml:space="preserve">Will I attend every session? </w:t>
      </w:r>
    </w:p>
    <w:p w14:paraId="683D3B7C" w14:textId="77777777" w:rsidR="00CD3760" w:rsidRPr="00BA1014" w:rsidRDefault="00CD3760" w:rsidP="00CD3760">
      <w:pPr>
        <w:jc w:val="both"/>
        <w:rPr>
          <w:rFonts w:ascii="Arial" w:hAnsi="Arial" w:cs="Arial"/>
          <w:sz w:val="24"/>
          <w:szCs w:val="24"/>
        </w:rPr>
      </w:pPr>
      <w:r w:rsidRPr="00BA1014">
        <w:rPr>
          <w:rFonts w:ascii="Arial" w:hAnsi="Arial" w:cs="Arial"/>
          <w:sz w:val="24"/>
          <w:szCs w:val="24"/>
        </w:rPr>
        <w:t>Some children or young people who come to CAMHS will have appointments on their own; others will have meetings with their parent/ carer</w:t>
      </w:r>
      <w:r w:rsidR="00901965">
        <w:rPr>
          <w:rFonts w:ascii="Arial" w:hAnsi="Arial" w:cs="Arial"/>
          <w:sz w:val="24"/>
          <w:szCs w:val="24"/>
        </w:rPr>
        <w:t xml:space="preserve">. </w:t>
      </w:r>
      <w:r w:rsidRPr="00BA1014">
        <w:rPr>
          <w:rFonts w:ascii="Arial" w:hAnsi="Arial" w:cs="Arial"/>
          <w:sz w:val="24"/>
          <w:szCs w:val="24"/>
        </w:rPr>
        <w:t xml:space="preserve"> Some will have a combination of both.  We appreciate that it can be difficult for some parents/carers to regularly attend appointments, in these instances it is useful to talk to your child’s worker to establish the best way to communicate and share any information or worries/ concerns.</w:t>
      </w:r>
    </w:p>
    <w:p w14:paraId="101FE861" w14:textId="77777777" w:rsidR="00CD3760" w:rsidRPr="00BA1014" w:rsidRDefault="00CD3760" w:rsidP="00CD3760">
      <w:pPr>
        <w:jc w:val="both"/>
        <w:rPr>
          <w:rFonts w:ascii="Arial" w:hAnsi="Arial" w:cs="Arial"/>
          <w:sz w:val="24"/>
          <w:szCs w:val="24"/>
        </w:rPr>
      </w:pPr>
      <w:r w:rsidRPr="00BA1014">
        <w:rPr>
          <w:rFonts w:ascii="Arial" w:hAnsi="Arial" w:cs="Arial"/>
          <w:sz w:val="24"/>
          <w:szCs w:val="24"/>
        </w:rPr>
        <w:t xml:space="preserve">If it is not possible or young people feel that they do not wish for parents/carers to attend every appointment- A plan will then be agreed about how a child or young person is supported if they have attended an appointment alone and are distressed. Parents/carers may be contacted in these instances to ensure a plan is in place to provide support for the child or young person after their appointment. We may also contact you if we do not feel they are safe. </w:t>
      </w:r>
    </w:p>
    <w:p w14:paraId="33228D08" w14:textId="77777777" w:rsidR="00CD3760" w:rsidRPr="00443E9F" w:rsidRDefault="00CD3760" w:rsidP="00795B86">
      <w:pPr>
        <w:pStyle w:val="Introparagraph"/>
        <w:rPr>
          <w:color w:val="365F91" w:themeColor="accent1" w:themeShade="BF"/>
        </w:rPr>
      </w:pPr>
      <w:r w:rsidRPr="00443E9F">
        <w:rPr>
          <w:color w:val="365F91" w:themeColor="accent1" w:themeShade="BF"/>
        </w:rPr>
        <w:t>What if my child doesn’t want to attend the appointment?</w:t>
      </w:r>
    </w:p>
    <w:p w14:paraId="4F8943CC" w14:textId="77777777" w:rsidR="00CD3760" w:rsidRPr="00BD5598" w:rsidRDefault="00CD3760" w:rsidP="00901965">
      <w:pPr>
        <w:jc w:val="both"/>
        <w:rPr>
          <w:rFonts w:ascii="Arial" w:hAnsi="Arial" w:cs="Arial"/>
          <w:sz w:val="24"/>
          <w:szCs w:val="24"/>
        </w:rPr>
      </w:pPr>
      <w:r w:rsidRPr="00BD5598">
        <w:rPr>
          <w:rFonts w:ascii="Arial" w:hAnsi="Arial" w:cs="Arial"/>
          <w:sz w:val="24"/>
          <w:szCs w:val="24"/>
        </w:rPr>
        <w:t xml:space="preserve">Many children and young people can feel nervous about coming to an appointment, we hope that having some information about what to expect can help people to feel better about this.  If your child does not think it would be helpful, have a discussion with them about what they feel would be helpful for them.  </w:t>
      </w:r>
    </w:p>
    <w:p w14:paraId="5FFAC56B" w14:textId="77777777" w:rsidR="00CD3760" w:rsidRPr="00BD5598" w:rsidRDefault="00CD3760" w:rsidP="00901965">
      <w:pPr>
        <w:jc w:val="both"/>
        <w:rPr>
          <w:rFonts w:ascii="Arial" w:hAnsi="Arial" w:cs="Arial"/>
          <w:sz w:val="24"/>
          <w:szCs w:val="24"/>
        </w:rPr>
      </w:pPr>
      <w:r w:rsidRPr="00BD5598">
        <w:rPr>
          <w:rFonts w:ascii="Arial" w:hAnsi="Arial" w:cs="Arial"/>
          <w:sz w:val="24"/>
          <w:szCs w:val="24"/>
        </w:rPr>
        <w:t xml:space="preserve">If your child does not want to attend but </w:t>
      </w:r>
      <w:r w:rsidRPr="00BD5598">
        <w:rPr>
          <w:rFonts w:ascii="Arial" w:hAnsi="Arial" w:cs="Arial"/>
          <w:b/>
          <w:bCs/>
          <w:sz w:val="24"/>
          <w:szCs w:val="24"/>
        </w:rPr>
        <w:t>you</w:t>
      </w:r>
      <w:r w:rsidRPr="00BD5598">
        <w:rPr>
          <w:rFonts w:ascii="Arial" w:hAnsi="Arial" w:cs="Arial"/>
          <w:sz w:val="24"/>
          <w:szCs w:val="24"/>
        </w:rPr>
        <w:t xml:space="preserve"> feel it is necessary that they attend their appointment, please do contact us and discuss how we can move forwards together.  We do have the option of doing a video assessment.  If you are not able to attend the </w:t>
      </w:r>
      <w:r w:rsidR="00BD5598" w:rsidRPr="00BD5598">
        <w:rPr>
          <w:rFonts w:ascii="Arial" w:hAnsi="Arial" w:cs="Arial"/>
          <w:sz w:val="24"/>
          <w:szCs w:val="24"/>
        </w:rPr>
        <w:t>appointment,</w:t>
      </w:r>
      <w:r w:rsidRPr="00BD5598">
        <w:rPr>
          <w:rFonts w:ascii="Arial" w:hAnsi="Arial" w:cs="Arial"/>
          <w:sz w:val="24"/>
          <w:szCs w:val="24"/>
        </w:rPr>
        <w:t xml:space="preserve"> please do let us know as soon as possible.   </w:t>
      </w:r>
    </w:p>
    <w:p w14:paraId="327491AF" w14:textId="77777777" w:rsidR="00CD3760" w:rsidRDefault="00CD3760" w:rsidP="00CD3760"/>
    <w:p w14:paraId="3D05AB0F" w14:textId="77777777" w:rsidR="00757BD4" w:rsidRDefault="00757BD4" w:rsidP="00CD3760"/>
    <w:p w14:paraId="1D80390A" w14:textId="77777777" w:rsidR="00757BD4" w:rsidRDefault="00757BD4" w:rsidP="00CD3760"/>
    <w:p w14:paraId="5B18FF43" w14:textId="77777777" w:rsidR="00757BD4" w:rsidRDefault="00757BD4" w:rsidP="00CD3760"/>
    <w:p w14:paraId="690583E1" w14:textId="77777777" w:rsidR="00757BD4" w:rsidRDefault="00757BD4" w:rsidP="00CD3760"/>
    <w:p w14:paraId="13A14713" w14:textId="77777777" w:rsidR="00795B86" w:rsidRPr="00795B86" w:rsidRDefault="00795B86" w:rsidP="00795B86">
      <w:pPr>
        <w:pStyle w:val="Introparagraph"/>
      </w:pPr>
    </w:p>
    <w:p w14:paraId="2D3072CE" w14:textId="77777777" w:rsidR="00911B19" w:rsidRDefault="00911B19" w:rsidP="00795B86">
      <w:pPr>
        <w:pStyle w:val="Introparagraph"/>
        <w:rPr>
          <w:bCs/>
          <w:color w:val="365F91" w:themeColor="accent1" w:themeShade="BF"/>
          <w:sz w:val="28"/>
          <w:szCs w:val="28"/>
        </w:rPr>
      </w:pPr>
    </w:p>
    <w:p w14:paraId="36B10694" w14:textId="77777777" w:rsidR="00E4733B" w:rsidRDefault="00E4733B" w:rsidP="00795B86">
      <w:pPr>
        <w:pStyle w:val="Introparagraph"/>
        <w:rPr>
          <w:bCs/>
          <w:color w:val="365F91" w:themeColor="accent1" w:themeShade="BF"/>
          <w:szCs w:val="36"/>
        </w:rPr>
      </w:pPr>
    </w:p>
    <w:p w14:paraId="40562904" w14:textId="77777777" w:rsidR="00CD3760" w:rsidRPr="00203148" w:rsidRDefault="00CD3760" w:rsidP="00795B86">
      <w:pPr>
        <w:pStyle w:val="Introparagraph"/>
        <w:rPr>
          <w:bCs/>
          <w:color w:val="365F91" w:themeColor="accent1" w:themeShade="BF"/>
          <w:szCs w:val="36"/>
        </w:rPr>
      </w:pPr>
      <w:r w:rsidRPr="00203148">
        <w:rPr>
          <w:bCs/>
          <w:color w:val="365F91" w:themeColor="accent1" w:themeShade="BF"/>
          <w:szCs w:val="36"/>
        </w:rPr>
        <w:t xml:space="preserve">Will my child see the same person every time? </w:t>
      </w:r>
    </w:p>
    <w:p w14:paraId="447062B5" w14:textId="77777777" w:rsidR="00CD3760" w:rsidRPr="00911B19" w:rsidRDefault="00CD3760" w:rsidP="00CD3760">
      <w:pPr>
        <w:jc w:val="both"/>
        <w:rPr>
          <w:rFonts w:ascii="Arial" w:hAnsi="Arial" w:cs="Arial"/>
          <w:sz w:val="24"/>
          <w:szCs w:val="24"/>
        </w:rPr>
      </w:pPr>
      <w:r w:rsidRPr="00911B19">
        <w:rPr>
          <w:rFonts w:ascii="Arial" w:hAnsi="Arial" w:cs="Arial"/>
          <w:sz w:val="24"/>
          <w:szCs w:val="24"/>
        </w:rPr>
        <w:t xml:space="preserve">You will see one member of staff for your first (Choice) appointment.  If further (Partnership) </w:t>
      </w:r>
      <w:r w:rsidR="00E4733B">
        <w:rPr>
          <w:rFonts w:ascii="Arial" w:hAnsi="Arial" w:cs="Arial"/>
          <w:sz w:val="24"/>
          <w:szCs w:val="24"/>
        </w:rPr>
        <w:t>w</w:t>
      </w:r>
      <w:r w:rsidRPr="00911B19">
        <w:rPr>
          <w:rFonts w:ascii="Arial" w:hAnsi="Arial" w:cs="Arial"/>
          <w:sz w:val="24"/>
          <w:szCs w:val="24"/>
        </w:rPr>
        <w:t xml:space="preserve">ork is agreed, this will often be with a different member of staff to ensure you are seen by the right person with the training and skills to meet your needs.  Building a trusting relationship is fundamental to much of the work that we do so consistency is really important to us.  </w:t>
      </w:r>
    </w:p>
    <w:p w14:paraId="268794F2" w14:textId="77777777" w:rsidR="00CD3760" w:rsidRPr="00911B19" w:rsidRDefault="00CD3760" w:rsidP="00CD3760">
      <w:pPr>
        <w:jc w:val="both"/>
        <w:rPr>
          <w:rFonts w:ascii="Arial" w:hAnsi="Arial" w:cs="Arial"/>
          <w:sz w:val="24"/>
          <w:szCs w:val="24"/>
        </w:rPr>
      </w:pPr>
      <w:r w:rsidRPr="00911B19">
        <w:rPr>
          <w:rFonts w:ascii="Arial" w:hAnsi="Arial" w:cs="Arial"/>
          <w:sz w:val="24"/>
          <w:szCs w:val="24"/>
        </w:rPr>
        <w:t>Where possible we like your child to see the same person during ongoing work and appointments, however there are times when this may not be possible</w:t>
      </w:r>
      <w:r w:rsidR="00901965">
        <w:rPr>
          <w:rFonts w:ascii="Arial" w:hAnsi="Arial" w:cs="Arial"/>
          <w:sz w:val="24"/>
          <w:szCs w:val="24"/>
        </w:rPr>
        <w:t xml:space="preserve">. </w:t>
      </w:r>
      <w:r w:rsidRPr="00911B19">
        <w:rPr>
          <w:rFonts w:ascii="Arial" w:hAnsi="Arial" w:cs="Arial"/>
          <w:sz w:val="24"/>
          <w:szCs w:val="24"/>
        </w:rPr>
        <w:t xml:space="preserve"> Sometimes your child may think that progress is not being made working together and that a change o</w:t>
      </w:r>
      <w:r w:rsidRPr="00225378">
        <w:rPr>
          <w:rFonts w:ascii="Arial" w:hAnsi="Arial" w:cs="Arial"/>
          <w:sz w:val="24"/>
          <w:szCs w:val="24"/>
        </w:rPr>
        <w:t xml:space="preserve">f </w:t>
      </w:r>
      <w:r w:rsidR="00E4733B" w:rsidRPr="00225378">
        <w:rPr>
          <w:rFonts w:ascii="Arial" w:hAnsi="Arial" w:cs="Arial"/>
          <w:sz w:val="24"/>
          <w:szCs w:val="24"/>
        </w:rPr>
        <w:t>worker</w:t>
      </w:r>
      <w:r w:rsidR="00E4733B">
        <w:rPr>
          <w:rFonts w:ascii="Arial" w:hAnsi="Arial" w:cs="Arial"/>
          <w:sz w:val="24"/>
          <w:szCs w:val="24"/>
        </w:rPr>
        <w:t xml:space="preserve"> </w:t>
      </w:r>
      <w:r w:rsidRPr="00911B19">
        <w:rPr>
          <w:rFonts w:ascii="Arial" w:hAnsi="Arial" w:cs="Arial"/>
          <w:sz w:val="24"/>
          <w:szCs w:val="24"/>
        </w:rPr>
        <w:t xml:space="preserve">might be helpful. Sometimes your child might make this decision alone and sometimes our staff change role or move on.  </w:t>
      </w:r>
    </w:p>
    <w:p w14:paraId="3A69BD90" w14:textId="77777777" w:rsidR="00CD3760" w:rsidRPr="00203148" w:rsidRDefault="00CD3760" w:rsidP="00203148">
      <w:pPr>
        <w:jc w:val="both"/>
        <w:rPr>
          <w:rFonts w:ascii="Arial" w:hAnsi="Arial" w:cs="Arial"/>
          <w:sz w:val="24"/>
          <w:szCs w:val="24"/>
        </w:rPr>
      </w:pPr>
      <w:r w:rsidRPr="00911B19">
        <w:rPr>
          <w:rFonts w:ascii="Arial" w:hAnsi="Arial" w:cs="Arial"/>
          <w:sz w:val="24"/>
          <w:szCs w:val="24"/>
        </w:rPr>
        <w:t xml:space="preserve">We recognise that it can take a lot to develop an effective therapeutic relationship and so consistency of worker is really important however if you feel that a change is necessary, it is worth discussing with your worker first.    </w:t>
      </w:r>
    </w:p>
    <w:p w14:paraId="059A1941" w14:textId="77777777" w:rsidR="00CD3760" w:rsidRPr="00443E9F" w:rsidRDefault="00CD3760" w:rsidP="00795B86">
      <w:pPr>
        <w:pStyle w:val="Introparagraph"/>
        <w:rPr>
          <w:color w:val="365F91" w:themeColor="accent1" w:themeShade="BF"/>
        </w:rPr>
      </w:pPr>
      <w:r w:rsidRPr="00443E9F">
        <w:rPr>
          <w:bCs/>
          <w:color w:val="365F91" w:themeColor="accent1" w:themeShade="BF"/>
        </w:rPr>
        <w:t>What information will be shared with me?</w:t>
      </w:r>
      <w:r w:rsidRPr="00443E9F">
        <w:rPr>
          <w:color w:val="365F91" w:themeColor="accent1" w:themeShade="BF"/>
        </w:rPr>
        <w:t xml:space="preserve"> </w:t>
      </w:r>
    </w:p>
    <w:p w14:paraId="03C78139" w14:textId="77777777" w:rsidR="00CD3760" w:rsidRPr="00225378" w:rsidRDefault="00CD3760" w:rsidP="00CD3760">
      <w:pPr>
        <w:jc w:val="both"/>
        <w:rPr>
          <w:rFonts w:ascii="Arial" w:hAnsi="Arial" w:cs="Arial"/>
          <w:sz w:val="24"/>
          <w:szCs w:val="24"/>
        </w:rPr>
      </w:pPr>
      <w:r w:rsidRPr="00911B19">
        <w:rPr>
          <w:rFonts w:ascii="Arial" w:hAnsi="Arial" w:cs="Arial"/>
          <w:sz w:val="24"/>
          <w:szCs w:val="24"/>
        </w:rPr>
        <w:t xml:space="preserve">You are really important in your child’s life and ultimately responsible for keeping your child safe and making some decisions on their behalf (hopefully with their agreement too). You might be invited to review sessions, receive regular telephone contact or </w:t>
      </w:r>
      <w:r w:rsidRPr="00225378">
        <w:rPr>
          <w:rFonts w:ascii="Arial" w:hAnsi="Arial" w:cs="Arial"/>
          <w:sz w:val="24"/>
          <w:szCs w:val="24"/>
        </w:rPr>
        <w:t>more formal family work. We will not usually tell parents/ carers everything that has been discussed in therapy, but we</w:t>
      </w:r>
      <w:r w:rsidR="00E4733B" w:rsidRPr="00225378">
        <w:rPr>
          <w:rFonts w:ascii="Arial" w:hAnsi="Arial" w:cs="Arial"/>
          <w:sz w:val="24"/>
          <w:szCs w:val="24"/>
        </w:rPr>
        <w:t xml:space="preserve"> will</w:t>
      </w:r>
      <w:r w:rsidRPr="00225378">
        <w:rPr>
          <w:rFonts w:ascii="Arial" w:hAnsi="Arial" w:cs="Arial"/>
          <w:sz w:val="24"/>
          <w:szCs w:val="24"/>
        </w:rPr>
        <w:t xml:space="preserve"> share important information or themes from the </w:t>
      </w:r>
      <w:r w:rsidR="00901965">
        <w:rPr>
          <w:rFonts w:ascii="Arial" w:hAnsi="Arial" w:cs="Arial"/>
          <w:sz w:val="24"/>
          <w:szCs w:val="24"/>
        </w:rPr>
        <w:t>wo</w:t>
      </w:r>
      <w:r w:rsidRPr="00225378">
        <w:rPr>
          <w:rFonts w:ascii="Arial" w:hAnsi="Arial" w:cs="Arial"/>
          <w:sz w:val="24"/>
          <w:szCs w:val="24"/>
        </w:rPr>
        <w:t xml:space="preserve">rk so that you can support your child. </w:t>
      </w:r>
    </w:p>
    <w:p w14:paraId="17B51A70" w14:textId="77777777" w:rsidR="00CD3760" w:rsidRPr="00911B19" w:rsidRDefault="00CD3760" w:rsidP="00CD3760">
      <w:pPr>
        <w:jc w:val="both"/>
        <w:rPr>
          <w:rFonts w:ascii="Arial" w:hAnsi="Arial" w:cs="Arial"/>
          <w:sz w:val="24"/>
          <w:szCs w:val="24"/>
        </w:rPr>
      </w:pPr>
      <w:r w:rsidRPr="00225378">
        <w:rPr>
          <w:rFonts w:ascii="Arial" w:hAnsi="Arial" w:cs="Arial"/>
          <w:sz w:val="24"/>
          <w:szCs w:val="24"/>
        </w:rPr>
        <w:t xml:space="preserve">In NHS services young people over the age of 16years old are classed as being adults and </w:t>
      </w:r>
      <w:r w:rsidR="00E4733B" w:rsidRPr="00225378">
        <w:rPr>
          <w:rFonts w:ascii="Arial" w:hAnsi="Arial" w:cs="Arial"/>
          <w:sz w:val="24"/>
          <w:szCs w:val="24"/>
        </w:rPr>
        <w:t>by law they</w:t>
      </w:r>
      <w:r w:rsidRPr="00225378">
        <w:rPr>
          <w:rFonts w:ascii="Arial" w:hAnsi="Arial" w:cs="Arial"/>
          <w:sz w:val="24"/>
          <w:szCs w:val="24"/>
        </w:rPr>
        <w:t xml:space="preserve"> have</w:t>
      </w:r>
      <w:r w:rsidRPr="00911B19">
        <w:rPr>
          <w:rFonts w:ascii="Arial" w:hAnsi="Arial" w:cs="Arial"/>
          <w:sz w:val="24"/>
          <w:szCs w:val="24"/>
        </w:rPr>
        <w:t xml:space="preserve"> the right to consent to who information is shared with including parents/ carers.  </w:t>
      </w:r>
    </w:p>
    <w:p w14:paraId="19C3ED0B" w14:textId="77777777" w:rsidR="00CD3760" w:rsidRDefault="00CD3760" w:rsidP="00CD3760">
      <w:pPr>
        <w:jc w:val="both"/>
      </w:pPr>
    </w:p>
    <w:p w14:paraId="0C6974DF" w14:textId="77777777" w:rsidR="00757BD4" w:rsidRDefault="00757BD4" w:rsidP="00CD3760">
      <w:pPr>
        <w:jc w:val="both"/>
      </w:pPr>
    </w:p>
    <w:p w14:paraId="44B5597E" w14:textId="77777777" w:rsidR="00757BD4" w:rsidRDefault="00757BD4" w:rsidP="00CD3760">
      <w:pPr>
        <w:jc w:val="both"/>
      </w:pPr>
    </w:p>
    <w:p w14:paraId="7C36FF60" w14:textId="77777777" w:rsidR="00757BD4" w:rsidRDefault="00757BD4" w:rsidP="00CD3760">
      <w:pPr>
        <w:jc w:val="both"/>
      </w:pPr>
    </w:p>
    <w:p w14:paraId="64F00673" w14:textId="77777777" w:rsidR="00757BD4" w:rsidRDefault="00757BD4" w:rsidP="00CD3760">
      <w:pPr>
        <w:jc w:val="both"/>
      </w:pPr>
    </w:p>
    <w:p w14:paraId="67345E4A" w14:textId="77777777" w:rsidR="00757BD4" w:rsidRDefault="00757BD4" w:rsidP="00CD3760">
      <w:pPr>
        <w:jc w:val="both"/>
      </w:pPr>
    </w:p>
    <w:p w14:paraId="5F122807" w14:textId="77777777" w:rsidR="00757BD4" w:rsidRPr="00443E9F" w:rsidRDefault="00757BD4" w:rsidP="00CD3760">
      <w:pPr>
        <w:jc w:val="both"/>
        <w:rPr>
          <w:color w:val="365F91" w:themeColor="accent1" w:themeShade="BF"/>
        </w:rPr>
      </w:pPr>
    </w:p>
    <w:p w14:paraId="56968B01" w14:textId="77777777" w:rsidR="00203148" w:rsidRDefault="00203148" w:rsidP="00795B86">
      <w:pPr>
        <w:pStyle w:val="Introparagraph"/>
        <w:rPr>
          <w:color w:val="365F91" w:themeColor="accent1" w:themeShade="BF"/>
        </w:rPr>
      </w:pPr>
    </w:p>
    <w:p w14:paraId="685F85DE" w14:textId="77777777" w:rsidR="00CD3760" w:rsidRPr="00443E9F" w:rsidRDefault="00CD3760" w:rsidP="00795B86">
      <w:pPr>
        <w:pStyle w:val="Introparagraph"/>
        <w:rPr>
          <w:color w:val="365F91" w:themeColor="accent1" w:themeShade="BF"/>
        </w:rPr>
      </w:pPr>
      <w:r w:rsidRPr="00443E9F">
        <w:rPr>
          <w:color w:val="365F91" w:themeColor="accent1" w:themeShade="BF"/>
        </w:rPr>
        <w:t>Who do CAMHS work with or speak to?</w:t>
      </w:r>
    </w:p>
    <w:p w14:paraId="339F940E" w14:textId="77777777" w:rsidR="00CD3760" w:rsidRPr="00FC0AC1" w:rsidRDefault="00CD3760" w:rsidP="00FC0AC1">
      <w:pPr>
        <w:jc w:val="both"/>
        <w:rPr>
          <w:rFonts w:ascii="Arial" w:hAnsi="Arial" w:cs="Arial"/>
          <w:sz w:val="24"/>
          <w:szCs w:val="24"/>
        </w:rPr>
      </w:pPr>
      <w:r w:rsidRPr="00911B19">
        <w:rPr>
          <w:rFonts w:ascii="Arial" w:hAnsi="Arial" w:cs="Arial"/>
          <w:sz w:val="24"/>
          <w:szCs w:val="24"/>
        </w:rPr>
        <w:t>We may speak with/share reports with your child’s GP, social care, school, the child development centre, and others depending on who it is important to share information with. We usually speak with you and your child first before sharing information with any of the above services/</w:t>
      </w:r>
      <w:r w:rsidR="009F7523" w:rsidRPr="00911B19">
        <w:rPr>
          <w:rFonts w:ascii="Arial" w:hAnsi="Arial" w:cs="Arial"/>
          <w:sz w:val="24"/>
          <w:szCs w:val="24"/>
        </w:rPr>
        <w:t>people but</w:t>
      </w:r>
      <w:r w:rsidRPr="00911B19">
        <w:rPr>
          <w:rFonts w:ascii="Arial" w:hAnsi="Arial" w:cs="Arial"/>
          <w:sz w:val="24"/>
          <w:szCs w:val="24"/>
        </w:rPr>
        <w:t xml:space="preserve"> may have to do so without your permission if we think you or your child is unsafe. </w:t>
      </w:r>
      <w:r w:rsidR="009F7523" w:rsidRPr="00911B19">
        <w:rPr>
          <w:rFonts w:ascii="Arial" w:hAnsi="Arial" w:cs="Arial"/>
          <w:sz w:val="24"/>
          <w:szCs w:val="24"/>
        </w:rPr>
        <w:t>Generally,</w:t>
      </w:r>
      <w:r w:rsidRPr="00911B19">
        <w:rPr>
          <w:rFonts w:ascii="Arial" w:hAnsi="Arial" w:cs="Arial"/>
          <w:sz w:val="24"/>
          <w:szCs w:val="24"/>
        </w:rPr>
        <w:t xml:space="preserve"> we need to keep your child’s GP informed of their care as they usually become responsible for their care once they are discharged from CAMHS, so it is important they are aware </w:t>
      </w:r>
      <w:r w:rsidRPr="00225378">
        <w:rPr>
          <w:rFonts w:ascii="Arial" w:hAnsi="Arial" w:cs="Arial"/>
          <w:sz w:val="24"/>
          <w:szCs w:val="24"/>
        </w:rPr>
        <w:t xml:space="preserve">of </w:t>
      </w:r>
      <w:r w:rsidR="009F7523" w:rsidRPr="00225378">
        <w:rPr>
          <w:rFonts w:ascii="Arial" w:hAnsi="Arial" w:cs="Arial"/>
          <w:sz w:val="24"/>
          <w:szCs w:val="24"/>
        </w:rPr>
        <w:t xml:space="preserve">support </w:t>
      </w:r>
      <w:r w:rsidRPr="00225378">
        <w:rPr>
          <w:rFonts w:ascii="Arial" w:hAnsi="Arial" w:cs="Arial"/>
          <w:sz w:val="24"/>
          <w:szCs w:val="24"/>
        </w:rPr>
        <w:t>received</w:t>
      </w:r>
      <w:r w:rsidRPr="00911B19">
        <w:rPr>
          <w:rFonts w:ascii="Arial" w:hAnsi="Arial" w:cs="Arial"/>
          <w:sz w:val="24"/>
          <w:szCs w:val="24"/>
        </w:rPr>
        <w:t xml:space="preserve">. </w:t>
      </w:r>
    </w:p>
    <w:p w14:paraId="0BFFA0F9" w14:textId="77777777" w:rsidR="00CD3760" w:rsidRPr="00443E9F" w:rsidRDefault="00CD3760" w:rsidP="00795B86">
      <w:pPr>
        <w:pStyle w:val="Introparagraph"/>
        <w:rPr>
          <w:color w:val="365F91" w:themeColor="accent1" w:themeShade="BF"/>
        </w:rPr>
      </w:pPr>
      <w:r w:rsidRPr="00443E9F">
        <w:rPr>
          <w:color w:val="365F91" w:themeColor="accent1" w:themeShade="BF"/>
        </w:rPr>
        <w:t xml:space="preserve">Support before and between appointments </w:t>
      </w:r>
    </w:p>
    <w:p w14:paraId="68CF39A9" w14:textId="77777777" w:rsidR="00901965" w:rsidRDefault="00CD3760" w:rsidP="00901965">
      <w:pPr>
        <w:jc w:val="both"/>
        <w:rPr>
          <w:rFonts w:ascii="Arial" w:hAnsi="Arial" w:cs="Arial"/>
          <w:sz w:val="24"/>
          <w:szCs w:val="24"/>
        </w:rPr>
      </w:pPr>
      <w:r w:rsidRPr="00FC0AC1">
        <w:rPr>
          <w:rFonts w:ascii="Arial" w:hAnsi="Arial" w:cs="Arial"/>
          <w:sz w:val="24"/>
          <w:szCs w:val="24"/>
        </w:rPr>
        <w:t xml:space="preserve">A lot of children and young people come to CAMHS, which means that sometimes there is a waiting list for an appointment. Whilst waiting, you may need support. There are </w:t>
      </w:r>
      <w:proofErr w:type="gramStart"/>
      <w:r w:rsidRPr="00FC0AC1">
        <w:rPr>
          <w:rFonts w:ascii="Arial" w:hAnsi="Arial" w:cs="Arial"/>
          <w:sz w:val="24"/>
          <w:szCs w:val="24"/>
        </w:rPr>
        <w:t>a number of</w:t>
      </w:r>
      <w:proofErr w:type="gramEnd"/>
      <w:r w:rsidRPr="00FC0AC1">
        <w:rPr>
          <w:rFonts w:ascii="Arial" w:hAnsi="Arial" w:cs="Arial"/>
          <w:sz w:val="24"/>
          <w:szCs w:val="24"/>
        </w:rPr>
        <w:t xml:space="preserve"> tools online and details of local support contacts on our CAMHS webpage </w:t>
      </w:r>
      <w:hyperlink r:id="rId12" w:history="1">
        <w:r w:rsidRPr="00FC0AC1">
          <w:rPr>
            <w:rStyle w:val="Hyperlink"/>
            <w:rFonts w:ascii="Arial" w:hAnsi="Arial" w:cs="Arial"/>
            <w:sz w:val="24"/>
            <w:szCs w:val="24"/>
          </w:rPr>
          <w:t>www.penninecare.nhs.uk/camhs</w:t>
        </w:r>
      </w:hyperlink>
      <w:r w:rsidRPr="00FC0AC1">
        <w:rPr>
          <w:rFonts w:ascii="Arial" w:hAnsi="Arial" w:cs="Arial"/>
          <w:sz w:val="24"/>
          <w:szCs w:val="24"/>
        </w:rPr>
        <w:t xml:space="preserve">.  </w:t>
      </w:r>
    </w:p>
    <w:p w14:paraId="70E3F3FD" w14:textId="77777777" w:rsidR="00901965" w:rsidRDefault="00901965" w:rsidP="00901965">
      <w:pPr>
        <w:jc w:val="both"/>
        <w:rPr>
          <w:rFonts w:ascii="Arial" w:hAnsi="Arial" w:cs="Arial"/>
          <w:sz w:val="24"/>
          <w:szCs w:val="24"/>
        </w:rPr>
      </w:pPr>
    </w:p>
    <w:p w14:paraId="74142AD1" w14:textId="77777777" w:rsidR="00CD3760" w:rsidRPr="00FC0AC1" w:rsidRDefault="00CD3760" w:rsidP="00901965">
      <w:pPr>
        <w:jc w:val="both"/>
        <w:rPr>
          <w:rFonts w:ascii="Arial" w:hAnsi="Arial" w:cs="Arial"/>
          <w:sz w:val="24"/>
          <w:szCs w:val="24"/>
        </w:rPr>
      </w:pPr>
      <w:r w:rsidRPr="00FC0AC1">
        <w:rPr>
          <w:rFonts w:ascii="Arial" w:hAnsi="Arial" w:cs="Arial"/>
          <w:sz w:val="24"/>
          <w:szCs w:val="24"/>
        </w:rPr>
        <w:t xml:space="preserve">Our single point of Access </w:t>
      </w:r>
      <w:r w:rsidRPr="00225378">
        <w:rPr>
          <w:rFonts w:ascii="Arial" w:hAnsi="Arial" w:cs="Arial"/>
          <w:sz w:val="24"/>
          <w:szCs w:val="24"/>
        </w:rPr>
        <w:t xml:space="preserve">Teams </w:t>
      </w:r>
      <w:proofErr w:type="gramStart"/>
      <w:r w:rsidRPr="00225378">
        <w:rPr>
          <w:rFonts w:ascii="Arial" w:hAnsi="Arial" w:cs="Arial"/>
          <w:sz w:val="24"/>
          <w:szCs w:val="24"/>
        </w:rPr>
        <w:t>are</w:t>
      </w:r>
      <w:proofErr w:type="gramEnd"/>
      <w:r w:rsidRPr="00225378">
        <w:rPr>
          <w:rFonts w:ascii="Arial" w:hAnsi="Arial" w:cs="Arial"/>
          <w:sz w:val="24"/>
          <w:szCs w:val="24"/>
        </w:rPr>
        <w:t xml:space="preserve"> always on hand to offer advice and guidance prior to coming to an appointment, they can be contacted on-</w:t>
      </w:r>
      <w:r w:rsidR="000E2953" w:rsidRPr="00225378">
        <w:rPr>
          <w:rFonts w:ascii="Arial" w:hAnsi="Arial" w:cs="Arial"/>
          <w:sz w:val="24"/>
          <w:szCs w:val="24"/>
        </w:rPr>
        <w:t xml:space="preserve"> (needs to be specific to each Borough).  </w:t>
      </w:r>
      <w:r w:rsidRPr="00225378">
        <w:rPr>
          <w:rFonts w:ascii="Arial" w:hAnsi="Arial" w:cs="Arial"/>
          <w:sz w:val="24"/>
          <w:szCs w:val="24"/>
        </w:rPr>
        <w:t xml:space="preserve">A full list of </w:t>
      </w:r>
      <w:r w:rsidR="00FC0AC1" w:rsidRPr="00225378">
        <w:rPr>
          <w:rFonts w:ascii="Arial" w:hAnsi="Arial" w:cs="Arial"/>
          <w:sz w:val="24"/>
          <w:szCs w:val="24"/>
        </w:rPr>
        <w:t xml:space="preserve">local </w:t>
      </w:r>
      <w:r w:rsidRPr="00225378">
        <w:rPr>
          <w:rFonts w:ascii="Arial" w:hAnsi="Arial" w:cs="Arial"/>
          <w:sz w:val="24"/>
          <w:szCs w:val="24"/>
        </w:rPr>
        <w:t xml:space="preserve">organisations and services and their contact details can also be found </w:t>
      </w:r>
      <w:r w:rsidR="000E2953" w:rsidRPr="00225378">
        <w:rPr>
          <w:rFonts w:ascii="Arial" w:hAnsi="Arial" w:cs="Arial"/>
          <w:sz w:val="24"/>
          <w:szCs w:val="24"/>
        </w:rPr>
        <w:t>at the end of</w:t>
      </w:r>
      <w:r w:rsidRPr="00225378">
        <w:rPr>
          <w:rFonts w:ascii="Arial" w:hAnsi="Arial" w:cs="Arial"/>
          <w:sz w:val="24"/>
          <w:szCs w:val="24"/>
        </w:rPr>
        <w:t xml:space="preserve"> this information pack</w:t>
      </w:r>
      <w:r w:rsidR="000E2953" w:rsidRPr="00225378">
        <w:rPr>
          <w:rFonts w:ascii="Arial" w:hAnsi="Arial" w:cs="Arial"/>
          <w:sz w:val="24"/>
          <w:szCs w:val="24"/>
        </w:rPr>
        <w:t>.</w:t>
      </w:r>
      <w:r w:rsidR="000E2953" w:rsidRPr="00FC0AC1">
        <w:rPr>
          <w:rFonts w:ascii="Arial" w:hAnsi="Arial" w:cs="Arial"/>
          <w:sz w:val="24"/>
          <w:szCs w:val="24"/>
        </w:rPr>
        <w:t xml:space="preserve">  </w:t>
      </w:r>
    </w:p>
    <w:p w14:paraId="44BB8225" w14:textId="77777777" w:rsidR="00CD3760" w:rsidRPr="00795B86" w:rsidRDefault="00CD3760" w:rsidP="00901965">
      <w:pPr>
        <w:pStyle w:val="Introparagraph"/>
        <w:jc w:val="both"/>
      </w:pPr>
      <w:r w:rsidRPr="00795B86">
        <w:t>Non-emergency support At CAMHS:</w:t>
      </w:r>
    </w:p>
    <w:p w14:paraId="687CA6C5" w14:textId="77777777" w:rsidR="00CD3760" w:rsidRPr="00FC0AC1" w:rsidRDefault="00CD3760" w:rsidP="00901965">
      <w:pPr>
        <w:jc w:val="both"/>
        <w:rPr>
          <w:rFonts w:ascii="Arial" w:hAnsi="Arial" w:cs="Arial"/>
          <w:sz w:val="24"/>
          <w:szCs w:val="24"/>
        </w:rPr>
      </w:pPr>
      <w:r w:rsidRPr="00FC0AC1">
        <w:rPr>
          <w:rFonts w:ascii="Arial" w:hAnsi="Arial" w:cs="Arial"/>
          <w:sz w:val="24"/>
          <w:szCs w:val="24"/>
        </w:rPr>
        <w:t xml:space="preserve">We have a duty system within all CAMHS services whereby if you need to speak to someone outside of session times and your care coordinator is not available, the duty team are available from 9am until 5pm from Monday to Friday. </w:t>
      </w:r>
      <w:r w:rsidR="00757BD4" w:rsidRPr="00FC0AC1">
        <w:rPr>
          <w:rFonts w:ascii="Arial" w:hAnsi="Arial" w:cs="Arial"/>
          <w:sz w:val="24"/>
          <w:szCs w:val="24"/>
        </w:rPr>
        <w:t xml:space="preserve"> </w:t>
      </w:r>
    </w:p>
    <w:p w14:paraId="1116D1E6" w14:textId="77777777" w:rsidR="00CD3760" w:rsidRPr="00FC0AC1" w:rsidRDefault="00CD3760" w:rsidP="00901965">
      <w:pPr>
        <w:jc w:val="both"/>
        <w:rPr>
          <w:rFonts w:ascii="Arial" w:hAnsi="Arial" w:cs="Arial"/>
          <w:sz w:val="24"/>
          <w:szCs w:val="24"/>
        </w:rPr>
      </w:pPr>
      <w:r w:rsidRPr="00FC0AC1">
        <w:rPr>
          <w:rFonts w:ascii="Arial" w:hAnsi="Arial" w:cs="Arial"/>
          <w:sz w:val="24"/>
          <w:szCs w:val="24"/>
        </w:rPr>
        <w:t>For out-of-hours advice you can contact the Mental Health helpline on</w:t>
      </w:r>
      <w:r w:rsidRPr="00FC0AC1">
        <w:rPr>
          <w:rFonts w:ascii="Arial" w:hAnsi="Arial" w:cs="Arial"/>
          <w:b/>
          <w:bCs/>
          <w:sz w:val="24"/>
          <w:szCs w:val="24"/>
        </w:rPr>
        <w:t xml:space="preserve"> 0800 0149995</w:t>
      </w:r>
      <w:r w:rsidRPr="00FC0AC1">
        <w:rPr>
          <w:rFonts w:ascii="Arial" w:hAnsi="Arial" w:cs="Arial"/>
          <w:sz w:val="24"/>
          <w:szCs w:val="24"/>
        </w:rPr>
        <w:t xml:space="preserve">. This line is staffed by qualified clinicians in the NHS for support 24/7, including bank holidays. </w:t>
      </w:r>
      <w:r w:rsidR="00757BD4" w:rsidRPr="00FC0AC1">
        <w:rPr>
          <w:rFonts w:ascii="Arial" w:hAnsi="Arial" w:cs="Arial"/>
          <w:sz w:val="24"/>
          <w:szCs w:val="24"/>
        </w:rPr>
        <w:t xml:space="preserve"> </w:t>
      </w:r>
      <w:r w:rsidRPr="00FC0AC1">
        <w:rPr>
          <w:rFonts w:ascii="Arial" w:hAnsi="Arial" w:cs="Arial"/>
          <w:sz w:val="24"/>
          <w:szCs w:val="24"/>
        </w:rPr>
        <w:t xml:space="preserve">Finally for more support as a parent or carer, please see the back of this booklet for more helpful websites and contacts. </w:t>
      </w:r>
    </w:p>
    <w:p w14:paraId="337F2179" w14:textId="77777777" w:rsidR="00E43A89" w:rsidRDefault="00E43A89" w:rsidP="00795B86">
      <w:pPr>
        <w:pStyle w:val="Introparagraph"/>
        <w:rPr>
          <w:color w:val="365F91" w:themeColor="accent1" w:themeShade="BF"/>
        </w:rPr>
      </w:pPr>
    </w:p>
    <w:p w14:paraId="2F33EC49" w14:textId="77777777" w:rsidR="00E43A89" w:rsidRDefault="00E43A89" w:rsidP="00795B86">
      <w:pPr>
        <w:pStyle w:val="Introparagraph"/>
        <w:rPr>
          <w:color w:val="365F91" w:themeColor="accent1" w:themeShade="BF"/>
        </w:rPr>
      </w:pPr>
    </w:p>
    <w:p w14:paraId="75FC7160" w14:textId="77777777" w:rsidR="00E43A89" w:rsidRDefault="00E43A89" w:rsidP="00795B86">
      <w:pPr>
        <w:pStyle w:val="Introparagraph"/>
        <w:rPr>
          <w:color w:val="365F91" w:themeColor="accent1" w:themeShade="BF"/>
        </w:rPr>
      </w:pPr>
    </w:p>
    <w:p w14:paraId="70966D4D" w14:textId="77777777" w:rsidR="00901965" w:rsidRDefault="00901965" w:rsidP="00795B86">
      <w:pPr>
        <w:pStyle w:val="Introparagraph"/>
        <w:rPr>
          <w:color w:val="365F91" w:themeColor="accent1" w:themeShade="BF"/>
        </w:rPr>
      </w:pPr>
    </w:p>
    <w:p w14:paraId="55EC25DF" w14:textId="77777777" w:rsidR="00CD3760" w:rsidRPr="00443E9F" w:rsidRDefault="00CD3760" w:rsidP="00795B86">
      <w:pPr>
        <w:pStyle w:val="Introparagraph"/>
        <w:rPr>
          <w:color w:val="365F91" w:themeColor="accent1" w:themeShade="BF"/>
        </w:rPr>
      </w:pPr>
      <w:r w:rsidRPr="00443E9F">
        <w:rPr>
          <w:color w:val="365F91" w:themeColor="accent1" w:themeShade="BF"/>
        </w:rPr>
        <w:t xml:space="preserve">Emergency support </w:t>
      </w:r>
    </w:p>
    <w:p w14:paraId="5F75C270" w14:textId="77777777" w:rsidR="00FC0AC1" w:rsidRPr="00E43A89" w:rsidRDefault="00CD3760" w:rsidP="00E43A89">
      <w:pPr>
        <w:rPr>
          <w:rFonts w:ascii="Arial" w:hAnsi="Arial" w:cs="Arial"/>
          <w:sz w:val="24"/>
          <w:szCs w:val="24"/>
        </w:rPr>
      </w:pPr>
      <w:r w:rsidRPr="00FC0AC1">
        <w:rPr>
          <w:rFonts w:ascii="Arial" w:hAnsi="Arial" w:cs="Arial"/>
          <w:sz w:val="24"/>
          <w:szCs w:val="24"/>
        </w:rPr>
        <w:t xml:space="preserve">In an emergency, when you are unable to keep yourself, your </w:t>
      </w:r>
      <w:proofErr w:type="gramStart"/>
      <w:r w:rsidRPr="00FC0AC1">
        <w:rPr>
          <w:rFonts w:ascii="Arial" w:hAnsi="Arial" w:cs="Arial"/>
          <w:sz w:val="24"/>
          <w:szCs w:val="24"/>
        </w:rPr>
        <w:t>child</w:t>
      </w:r>
      <w:proofErr w:type="gramEnd"/>
      <w:r w:rsidRPr="00FC0AC1">
        <w:rPr>
          <w:rFonts w:ascii="Arial" w:hAnsi="Arial" w:cs="Arial"/>
          <w:sz w:val="24"/>
          <w:szCs w:val="24"/>
        </w:rPr>
        <w:t xml:space="preserve"> or your family safe, please call 999 or make use of your local A&amp;E service. </w:t>
      </w:r>
    </w:p>
    <w:p w14:paraId="43B12824" w14:textId="77777777" w:rsidR="00757BD4" w:rsidRPr="00795B86" w:rsidRDefault="00757BD4" w:rsidP="00795B86">
      <w:pPr>
        <w:pStyle w:val="Introparagraph"/>
        <w:rPr>
          <w:color w:val="365F91" w:themeColor="accent1" w:themeShade="BF"/>
        </w:rPr>
      </w:pPr>
      <w:r w:rsidRPr="00795B86">
        <w:rPr>
          <w:color w:val="365F91" w:themeColor="accent1" w:themeShade="BF"/>
        </w:rPr>
        <w:t xml:space="preserve">What can I do if I am unhappy with the service? </w:t>
      </w:r>
    </w:p>
    <w:p w14:paraId="7E5DC4AA" w14:textId="77777777" w:rsidR="00757BD4" w:rsidRPr="00203148" w:rsidRDefault="00757BD4" w:rsidP="00901965">
      <w:pPr>
        <w:pStyle w:val="NormalWeb"/>
        <w:spacing w:before="0" w:beforeAutospacing="0" w:after="0" w:afterAutospacing="0"/>
        <w:jc w:val="both"/>
        <w:rPr>
          <w:rFonts w:ascii="Arial" w:hAnsi="Arial" w:cs="Arial"/>
        </w:rPr>
      </w:pPr>
      <w:r w:rsidRPr="00203148">
        <w:rPr>
          <w:rFonts w:ascii="Arial" w:hAnsi="Arial" w:cs="Arial"/>
        </w:rPr>
        <w:t xml:space="preserve">You can speak to your child’s therapist if you are unhappy with their treatment at CAMHS. If this is not possible, then you can speak to the CAMHS manager. If still unresolved, you can contact PALS (Patient Advice and Liaison Service) who can help you to find out what is happening with your child’s care. They can also support you to get a resolution to any challenges you are facing with the service or process a complaint if necessary. </w:t>
      </w:r>
    </w:p>
    <w:p w14:paraId="6E4EBAEC" w14:textId="77777777" w:rsidR="00757BD4" w:rsidRPr="00203148" w:rsidRDefault="00757BD4" w:rsidP="00757BD4">
      <w:pPr>
        <w:pStyle w:val="NormalWeb"/>
        <w:spacing w:before="0" w:beforeAutospacing="0" w:after="0" w:afterAutospacing="0"/>
        <w:rPr>
          <w:rFonts w:ascii="Arial" w:hAnsi="Arial" w:cs="Arial"/>
        </w:rPr>
      </w:pPr>
    </w:p>
    <w:p w14:paraId="5D65D1AA" w14:textId="77777777" w:rsidR="00203148" w:rsidRDefault="00757BD4" w:rsidP="00757BD4">
      <w:pPr>
        <w:pStyle w:val="NormalWeb"/>
        <w:spacing w:before="0" w:beforeAutospacing="0" w:after="0" w:afterAutospacing="0"/>
        <w:rPr>
          <w:rFonts w:asciiTheme="minorHAnsi" w:hAnsiTheme="minorHAnsi" w:cstheme="minorHAnsi"/>
          <w:color w:val="000000"/>
        </w:rPr>
      </w:pPr>
      <w:r w:rsidRPr="00203148">
        <w:rPr>
          <w:rFonts w:ascii="Arial" w:hAnsi="Arial" w:cs="Arial"/>
        </w:rPr>
        <w:t xml:space="preserve">They can be contacted on: </w:t>
      </w:r>
      <w:r w:rsidRPr="00203148">
        <w:rPr>
          <w:rStyle w:val="Strong"/>
          <w:rFonts w:ascii="Arial" w:hAnsi="Arial" w:cs="Arial"/>
          <w:color w:val="000000"/>
        </w:rPr>
        <w:t>Patient Advice and Liaison Services (PALS)</w:t>
      </w:r>
      <w:r w:rsidRPr="00203148">
        <w:rPr>
          <w:rFonts w:ascii="Arial" w:hAnsi="Arial" w:cs="Arial"/>
          <w:color w:val="000000"/>
        </w:rPr>
        <w:br/>
        <w:t>Pennine Care NHS Foundation Trust</w:t>
      </w:r>
      <w:r w:rsidRPr="00203148">
        <w:rPr>
          <w:rFonts w:ascii="Arial" w:hAnsi="Arial" w:cs="Arial"/>
          <w:color w:val="000000"/>
        </w:rPr>
        <w:br/>
        <w:t>Trust Headquarters</w:t>
      </w:r>
      <w:r w:rsidRPr="00203148">
        <w:rPr>
          <w:rFonts w:ascii="Arial" w:hAnsi="Arial" w:cs="Arial"/>
          <w:color w:val="000000"/>
        </w:rPr>
        <w:br/>
        <w:t>225 Old Street</w:t>
      </w:r>
      <w:r w:rsidRPr="00203148">
        <w:rPr>
          <w:rFonts w:ascii="Arial" w:hAnsi="Arial" w:cs="Arial"/>
          <w:color w:val="000000"/>
        </w:rPr>
        <w:br/>
        <w:t>Ashton-under-Lyne</w:t>
      </w:r>
      <w:r w:rsidRPr="00203148">
        <w:rPr>
          <w:rFonts w:ascii="Arial" w:hAnsi="Arial" w:cs="Arial"/>
          <w:color w:val="000000"/>
        </w:rPr>
        <w:br/>
        <w:t>Lancashire</w:t>
      </w:r>
      <w:r w:rsidRPr="00203148">
        <w:rPr>
          <w:rFonts w:ascii="Arial" w:hAnsi="Arial" w:cs="Arial"/>
          <w:color w:val="000000"/>
        </w:rPr>
        <w:br/>
        <w:t>OL6 7SR</w:t>
      </w:r>
      <w:r w:rsidR="00443E9F" w:rsidRPr="00203148">
        <w:rPr>
          <w:rFonts w:ascii="Arial" w:hAnsi="Arial" w:cs="Arial"/>
          <w:color w:val="000000"/>
        </w:rPr>
        <w:t xml:space="preserve">  </w:t>
      </w:r>
      <w:r w:rsidR="00443E9F">
        <w:rPr>
          <w:rFonts w:asciiTheme="minorHAnsi" w:hAnsiTheme="minorHAnsi" w:cstheme="minorHAnsi"/>
          <w:color w:val="000000"/>
        </w:rPr>
        <w:tab/>
      </w:r>
      <w:r w:rsidR="00443E9F">
        <w:rPr>
          <w:rFonts w:asciiTheme="minorHAnsi" w:hAnsiTheme="minorHAnsi" w:cstheme="minorHAnsi"/>
          <w:color w:val="000000"/>
        </w:rPr>
        <w:tab/>
      </w:r>
    </w:p>
    <w:p w14:paraId="2629502F" w14:textId="77777777" w:rsidR="00757BD4" w:rsidRDefault="00757BD4" w:rsidP="00757BD4">
      <w:pPr>
        <w:pStyle w:val="NormalWeb"/>
        <w:spacing w:before="0" w:beforeAutospacing="0" w:after="0" w:afterAutospacing="0"/>
        <w:rPr>
          <w:rFonts w:asciiTheme="minorHAnsi" w:hAnsiTheme="minorHAnsi" w:cstheme="minorHAnsi"/>
          <w:color w:val="000000"/>
          <w:u w:val="single"/>
        </w:rPr>
      </w:pPr>
      <w:r w:rsidRPr="00B1764E">
        <w:rPr>
          <w:rStyle w:val="Strong"/>
          <w:rFonts w:asciiTheme="minorHAnsi" w:hAnsiTheme="minorHAnsi" w:cstheme="minorHAnsi"/>
          <w:color w:val="000000"/>
        </w:rPr>
        <w:t>Tel: </w:t>
      </w:r>
      <w:hyperlink r:id="rId13" w:history="1">
        <w:r w:rsidRPr="00B1764E">
          <w:rPr>
            <w:rStyle w:val="Hyperlink"/>
            <w:rFonts w:asciiTheme="minorHAnsi" w:hAnsiTheme="minorHAnsi" w:cstheme="minorHAnsi"/>
            <w:color w:val="003087"/>
          </w:rPr>
          <w:t>0161 716 3178</w:t>
        </w:r>
      </w:hyperlink>
      <w:r w:rsidR="00443E9F">
        <w:rPr>
          <w:rFonts w:asciiTheme="minorHAnsi" w:hAnsiTheme="minorHAnsi" w:cstheme="minorHAnsi"/>
          <w:color w:val="000000"/>
        </w:rPr>
        <w:t xml:space="preserve">  </w:t>
      </w:r>
      <w:r w:rsidRPr="00B1764E">
        <w:rPr>
          <w:rFonts w:asciiTheme="minorHAnsi" w:hAnsiTheme="minorHAnsi" w:cstheme="minorHAnsi"/>
          <w:color w:val="000000"/>
        </w:rPr>
        <w:t>(</w:t>
      </w:r>
      <w:r w:rsidR="00203148" w:rsidRPr="00B1764E">
        <w:rPr>
          <w:rFonts w:asciiTheme="minorHAnsi" w:hAnsiTheme="minorHAnsi" w:cstheme="minorHAnsi"/>
          <w:color w:val="000000"/>
        </w:rPr>
        <w:t>24-hour</w:t>
      </w:r>
      <w:r w:rsidRPr="00B1764E">
        <w:rPr>
          <w:rFonts w:asciiTheme="minorHAnsi" w:hAnsiTheme="minorHAnsi" w:cstheme="minorHAnsi"/>
          <w:color w:val="000000"/>
        </w:rPr>
        <w:t xml:space="preserve"> answer phone)</w:t>
      </w:r>
      <w:r w:rsidR="00203148">
        <w:rPr>
          <w:rFonts w:asciiTheme="minorHAnsi" w:hAnsiTheme="minorHAnsi" w:cstheme="minorHAnsi"/>
          <w:color w:val="000000"/>
        </w:rPr>
        <w:t xml:space="preserve"> </w:t>
      </w:r>
      <w:r w:rsidR="00203148" w:rsidRPr="00203148">
        <w:rPr>
          <w:rFonts w:asciiTheme="minorHAnsi" w:hAnsiTheme="minorHAnsi" w:cstheme="minorHAnsi"/>
          <w:b/>
          <w:bCs/>
          <w:color w:val="000000"/>
        </w:rPr>
        <w:t>Email</w:t>
      </w:r>
      <w:r w:rsidR="00443E9F" w:rsidRPr="00203148">
        <w:rPr>
          <w:rFonts w:asciiTheme="minorHAnsi" w:hAnsiTheme="minorHAnsi" w:cstheme="minorHAnsi"/>
          <w:b/>
          <w:bCs/>
          <w:color w:val="000000"/>
        </w:rPr>
        <w:t xml:space="preserve"> </w:t>
      </w:r>
      <w:r w:rsidRPr="00B1764E">
        <w:rPr>
          <w:rStyle w:val="Strong"/>
          <w:rFonts w:asciiTheme="minorHAnsi" w:hAnsiTheme="minorHAnsi" w:cstheme="minorHAnsi"/>
          <w:color w:val="000000"/>
        </w:rPr>
        <w:t>Contact: </w:t>
      </w:r>
      <w:hyperlink r:id="rId14" w:history="1">
        <w:r w:rsidRPr="00B1764E">
          <w:rPr>
            <w:rStyle w:val="Hyperlink"/>
            <w:rFonts w:asciiTheme="minorHAnsi" w:hAnsiTheme="minorHAnsi" w:cstheme="minorHAnsi"/>
            <w:color w:val="003087"/>
          </w:rPr>
          <w:t>pals.penninecare@nhs.net</w:t>
        </w:r>
      </w:hyperlink>
    </w:p>
    <w:p w14:paraId="19F5E45B" w14:textId="77777777" w:rsidR="00443E9F" w:rsidRDefault="00443E9F" w:rsidP="00757BD4">
      <w:pPr>
        <w:pStyle w:val="NormalWeb"/>
        <w:spacing w:before="0" w:beforeAutospacing="0" w:after="0" w:afterAutospacing="0"/>
        <w:rPr>
          <w:rFonts w:asciiTheme="minorHAnsi" w:hAnsiTheme="minorHAnsi" w:cstheme="minorHAnsi"/>
          <w:color w:val="000000"/>
          <w:u w:val="single"/>
        </w:rPr>
      </w:pPr>
    </w:p>
    <w:p w14:paraId="09464344" w14:textId="77777777" w:rsidR="00443E9F" w:rsidRDefault="00443E9F" w:rsidP="00757BD4">
      <w:pPr>
        <w:pStyle w:val="NormalWeb"/>
        <w:spacing w:before="0" w:beforeAutospacing="0" w:after="0" w:afterAutospacing="0"/>
        <w:rPr>
          <w:rFonts w:asciiTheme="minorHAnsi" w:hAnsiTheme="minorHAnsi" w:cstheme="minorHAnsi"/>
          <w:color w:val="000000"/>
          <w:u w:val="single"/>
        </w:rPr>
      </w:pPr>
    </w:p>
    <w:p w14:paraId="678F30C3" w14:textId="77777777" w:rsidR="00443E9F" w:rsidRDefault="00443E9F" w:rsidP="00757BD4">
      <w:pPr>
        <w:pStyle w:val="NormalWeb"/>
        <w:spacing w:before="0" w:beforeAutospacing="0" w:after="0" w:afterAutospacing="0"/>
        <w:rPr>
          <w:rFonts w:asciiTheme="minorHAnsi" w:hAnsiTheme="minorHAnsi" w:cstheme="minorHAnsi"/>
          <w:color w:val="000000"/>
          <w:u w:val="single"/>
        </w:rPr>
      </w:pPr>
    </w:p>
    <w:p w14:paraId="7B4E975B" w14:textId="77777777" w:rsidR="00443E9F" w:rsidRDefault="00443E9F" w:rsidP="00757BD4">
      <w:pPr>
        <w:pStyle w:val="NormalWeb"/>
        <w:spacing w:before="0" w:beforeAutospacing="0" w:after="0" w:afterAutospacing="0"/>
        <w:rPr>
          <w:rFonts w:asciiTheme="minorHAnsi" w:hAnsiTheme="minorHAnsi" w:cstheme="minorHAnsi"/>
          <w:color w:val="000000"/>
          <w:u w:val="single"/>
        </w:rPr>
      </w:pPr>
    </w:p>
    <w:p w14:paraId="11117B31" w14:textId="77777777" w:rsidR="00443E9F" w:rsidRDefault="00443E9F" w:rsidP="00757BD4">
      <w:pPr>
        <w:pStyle w:val="NormalWeb"/>
        <w:spacing w:before="0" w:beforeAutospacing="0" w:after="0" w:afterAutospacing="0"/>
        <w:rPr>
          <w:rFonts w:asciiTheme="minorHAnsi" w:hAnsiTheme="minorHAnsi" w:cstheme="minorHAnsi"/>
          <w:color w:val="000000"/>
          <w:u w:val="single"/>
        </w:rPr>
      </w:pPr>
    </w:p>
    <w:p w14:paraId="66AFC776" w14:textId="77777777" w:rsidR="00443E9F" w:rsidRDefault="00443E9F" w:rsidP="00757BD4">
      <w:pPr>
        <w:pStyle w:val="NormalWeb"/>
        <w:spacing w:before="0" w:beforeAutospacing="0" w:after="0" w:afterAutospacing="0"/>
        <w:rPr>
          <w:rFonts w:asciiTheme="minorHAnsi" w:hAnsiTheme="minorHAnsi" w:cstheme="minorHAnsi"/>
          <w:color w:val="000000"/>
          <w:u w:val="single"/>
        </w:rPr>
      </w:pPr>
    </w:p>
    <w:p w14:paraId="0083F0B5" w14:textId="77777777" w:rsidR="00443E9F" w:rsidRDefault="00443E9F" w:rsidP="00757BD4">
      <w:pPr>
        <w:pStyle w:val="NormalWeb"/>
        <w:spacing w:before="0" w:beforeAutospacing="0" w:after="0" w:afterAutospacing="0"/>
        <w:rPr>
          <w:rFonts w:asciiTheme="minorHAnsi" w:hAnsiTheme="minorHAnsi" w:cstheme="minorHAnsi"/>
          <w:color w:val="000000"/>
        </w:rPr>
      </w:pPr>
    </w:p>
    <w:p w14:paraId="60B60660"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421F7AAD"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4CB21012"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661F587B"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5B924DA2"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16B92FB9"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596886F3"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1A0E01B4"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26641FAC"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6A1FD5AF"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6255905C"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079007F2"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3B8D7F51" w14:textId="77777777" w:rsidR="00E43A89" w:rsidRDefault="00E43A89" w:rsidP="00757BD4">
      <w:pPr>
        <w:pStyle w:val="NormalWeb"/>
        <w:spacing w:before="0" w:beforeAutospacing="0" w:after="0" w:afterAutospacing="0"/>
        <w:rPr>
          <w:rFonts w:asciiTheme="minorHAnsi" w:hAnsiTheme="minorHAnsi" w:cstheme="minorHAnsi"/>
          <w:color w:val="000000"/>
        </w:rPr>
      </w:pPr>
    </w:p>
    <w:p w14:paraId="3E5A2D4E" w14:textId="77777777" w:rsidR="00953FF4" w:rsidRDefault="00953FF4"/>
    <w:p w14:paraId="2488CBE0" w14:textId="77777777" w:rsidR="00953FF4" w:rsidRDefault="00953FF4"/>
    <w:p w14:paraId="2F020F3E" w14:textId="77777777" w:rsidR="00953FF4" w:rsidRDefault="00953FF4"/>
    <w:p w14:paraId="7D0F8035" w14:textId="77777777" w:rsidR="00953FF4" w:rsidRDefault="00953FF4"/>
    <w:p w14:paraId="56B6646B" w14:textId="77777777" w:rsidR="00953FF4" w:rsidRDefault="00953FF4"/>
    <w:p w14:paraId="2E373DC1" w14:textId="77777777" w:rsidR="00953FF4" w:rsidRDefault="00953FF4"/>
    <w:p w14:paraId="1848E9A3" w14:textId="77777777" w:rsidR="00953FF4" w:rsidRDefault="00953FF4"/>
    <w:p w14:paraId="4037C17F" w14:textId="77777777" w:rsidR="00953FF4" w:rsidRDefault="00953FF4"/>
    <w:p w14:paraId="3606F037" w14:textId="77777777" w:rsidR="00953FF4" w:rsidRDefault="00953FF4"/>
    <w:p w14:paraId="433A47F8" w14:textId="77777777" w:rsidR="00953FF4" w:rsidRDefault="00953FF4"/>
    <w:p w14:paraId="2DE7D4B4" w14:textId="77777777" w:rsidR="00953FF4" w:rsidRDefault="00953FF4"/>
    <w:p w14:paraId="31D7CE8A" w14:textId="77777777" w:rsidR="00953FF4" w:rsidRDefault="00953FF4"/>
    <w:p w14:paraId="3F1B531C" w14:textId="77777777" w:rsidR="00953FF4" w:rsidRDefault="00953FF4"/>
    <w:p w14:paraId="16501DE2" w14:textId="77777777" w:rsidR="00953FF4" w:rsidRDefault="00953FF4"/>
    <w:p w14:paraId="1A97303C" w14:textId="77777777" w:rsidR="00953FF4" w:rsidRDefault="00953FF4"/>
    <w:p w14:paraId="35222C10" w14:textId="77777777" w:rsidR="00953FF4" w:rsidRDefault="00953FF4"/>
    <w:sectPr w:rsidR="00953FF4" w:rsidSect="0023461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AF62" w14:textId="77777777" w:rsidR="00114E5F" w:rsidRDefault="00114E5F" w:rsidP="00202F83">
      <w:pPr>
        <w:spacing w:after="0" w:line="240" w:lineRule="auto"/>
      </w:pPr>
      <w:r>
        <w:separator/>
      </w:r>
    </w:p>
  </w:endnote>
  <w:endnote w:type="continuationSeparator" w:id="0">
    <w:p w14:paraId="4A725861" w14:textId="77777777" w:rsidR="00114E5F" w:rsidRDefault="00114E5F" w:rsidP="0020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A5E7" w14:textId="77777777" w:rsidR="00443E9F" w:rsidRDefault="00443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7736" w14:textId="77777777" w:rsidR="00443E9F" w:rsidRDefault="00443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60C4" w14:textId="77777777" w:rsidR="00443E9F" w:rsidRDefault="00443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4910" w14:textId="77777777" w:rsidR="00114E5F" w:rsidRDefault="00114E5F" w:rsidP="00202F83">
      <w:pPr>
        <w:spacing w:after="0" w:line="240" w:lineRule="auto"/>
      </w:pPr>
      <w:r>
        <w:separator/>
      </w:r>
    </w:p>
  </w:footnote>
  <w:footnote w:type="continuationSeparator" w:id="0">
    <w:p w14:paraId="650B8AD8" w14:textId="77777777" w:rsidR="00114E5F" w:rsidRDefault="00114E5F" w:rsidP="0020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3E8C" w14:textId="77777777" w:rsidR="00443E9F" w:rsidRDefault="00443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EC19" w14:textId="77777777" w:rsidR="00CD3760" w:rsidRDefault="00CD3760">
    <w:pPr>
      <w:pStyle w:val="Header"/>
    </w:pPr>
    <w:r>
      <w:rPr>
        <w:noProof/>
        <w:lang w:eastAsia="en-GB"/>
      </w:rPr>
      <w:drawing>
        <wp:anchor distT="0" distB="0" distL="114300" distR="114300" simplePos="0" relativeHeight="251656704" behindDoc="1" locked="0" layoutInCell="1" allowOverlap="1" wp14:anchorId="5DE16BC1" wp14:editId="2BEFB118">
          <wp:simplePos x="0" y="0"/>
          <wp:positionH relativeFrom="column">
            <wp:posOffset>-895350</wp:posOffset>
          </wp:positionH>
          <wp:positionV relativeFrom="page">
            <wp:posOffset>10795</wp:posOffset>
          </wp:positionV>
          <wp:extent cx="7542000" cy="10666800"/>
          <wp:effectExtent l="0" t="0" r="190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AMHS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3DE" w14:textId="77777777" w:rsidR="00234615" w:rsidRDefault="00A26DB8">
    <w:pPr>
      <w:pStyle w:val="Header"/>
    </w:pPr>
    <w:r>
      <w:rPr>
        <w:noProof/>
        <w:lang w:eastAsia="en-GB"/>
      </w:rPr>
      <w:drawing>
        <wp:anchor distT="0" distB="0" distL="114300" distR="114300" simplePos="0" relativeHeight="251657728" behindDoc="1" locked="0" layoutInCell="1" allowOverlap="1" wp14:anchorId="2569A15D" wp14:editId="606036BD">
          <wp:simplePos x="0" y="0"/>
          <wp:positionH relativeFrom="column">
            <wp:posOffset>-906145</wp:posOffset>
          </wp:positionH>
          <wp:positionV relativeFrom="page">
            <wp:posOffset>28575</wp:posOffset>
          </wp:positionV>
          <wp:extent cx="7542000" cy="10666800"/>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AMHS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2CF"/>
    <w:multiLevelType w:val="hybridMultilevel"/>
    <w:tmpl w:val="AEEADCAC"/>
    <w:lvl w:ilvl="0" w:tplc="867A6D58">
      <w:numFmt w:val="bullet"/>
      <w:lvlText w:val="•"/>
      <w:lvlJc w:val="left"/>
      <w:pPr>
        <w:ind w:left="1080" w:hanging="720"/>
      </w:pPr>
      <w:rPr>
        <w:rFonts w:ascii="Arial" w:hAnsi="Arial" w:hint="default"/>
        <w:color w:val="5696B3"/>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417FF"/>
    <w:multiLevelType w:val="hybridMultilevel"/>
    <w:tmpl w:val="75A47BD0"/>
    <w:lvl w:ilvl="0" w:tplc="EAFA3B72">
      <w:numFmt w:val="bullet"/>
      <w:lvlText w:val="•"/>
      <w:lvlJc w:val="left"/>
      <w:pPr>
        <w:ind w:left="720" w:hanging="720"/>
      </w:pPr>
      <w:rPr>
        <w:rFonts w:ascii="Arial" w:hAnsi="Arial" w:hint="default"/>
        <w:color w:val="3D5567"/>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F95E69"/>
    <w:multiLevelType w:val="hybridMultilevel"/>
    <w:tmpl w:val="68F63DC8"/>
    <w:lvl w:ilvl="0" w:tplc="D44847B2">
      <w:numFmt w:val="bullet"/>
      <w:pStyle w:val="Bullettedlist"/>
      <w:lvlText w:val="•"/>
      <w:lvlJc w:val="left"/>
      <w:pPr>
        <w:ind w:left="720" w:hanging="720"/>
      </w:pPr>
      <w:rPr>
        <w:rFonts w:ascii="Arial" w:hAnsi="Arial" w:hint="default"/>
        <w:color w:val="FDB71A"/>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949522">
    <w:abstractNumId w:val="0"/>
  </w:num>
  <w:num w:numId="2" w16cid:durableId="1047725403">
    <w:abstractNumId w:val="1"/>
  </w:num>
  <w:num w:numId="3" w16cid:durableId="771820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83"/>
    <w:rsid w:val="0005483F"/>
    <w:rsid w:val="000916AA"/>
    <w:rsid w:val="000E2953"/>
    <w:rsid w:val="001041C6"/>
    <w:rsid w:val="00114E5F"/>
    <w:rsid w:val="00156B7F"/>
    <w:rsid w:val="00187419"/>
    <w:rsid w:val="00202F83"/>
    <w:rsid w:val="00203148"/>
    <w:rsid w:val="00225378"/>
    <w:rsid w:val="00234615"/>
    <w:rsid w:val="002659CF"/>
    <w:rsid w:val="002D4C05"/>
    <w:rsid w:val="00443E9F"/>
    <w:rsid w:val="00463333"/>
    <w:rsid w:val="00473162"/>
    <w:rsid w:val="004B01DA"/>
    <w:rsid w:val="004D53DD"/>
    <w:rsid w:val="004F4207"/>
    <w:rsid w:val="005C4B96"/>
    <w:rsid w:val="00696E85"/>
    <w:rsid w:val="006B3780"/>
    <w:rsid w:val="00757BD4"/>
    <w:rsid w:val="0076375A"/>
    <w:rsid w:val="007826C4"/>
    <w:rsid w:val="00795B86"/>
    <w:rsid w:val="0079716A"/>
    <w:rsid w:val="0084795F"/>
    <w:rsid w:val="00901965"/>
    <w:rsid w:val="00911B19"/>
    <w:rsid w:val="0093068A"/>
    <w:rsid w:val="00953FF4"/>
    <w:rsid w:val="009723D2"/>
    <w:rsid w:val="009743F1"/>
    <w:rsid w:val="009B5356"/>
    <w:rsid w:val="009F28FA"/>
    <w:rsid w:val="009F7523"/>
    <w:rsid w:val="00A26DB8"/>
    <w:rsid w:val="00AE6CE2"/>
    <w:rsid w:val="00B64472"/>
    <w:rsid w:val="00BA1014"/>
    <w:rsid w:val="00BD0EF9"/>
    <w:rsid w:val="00BD5598"/>
    <w:rsid w:val="00BE0F4B"/>
    <w:rsid w:val="00C42D97"/>
    <w:rsid w:val="00CA0650"/>
    <w:rsid w:val="00CA6785"/>
    <w:rsid w:val="00CB0D82"/>
    <w:rsid w:val="00CB3D3C"/>
    <w:rsid w:val="00CD33DE"/>
    <w:rsid w:val="00CD3760"/>
    <w:rsid w:val="00CD3C92"/>
    <w:rsid w:val="00D3637D"/>
    <w:rsid w:val="00DC5320"/>
    <w:rsid w:val="00E43A89"/>
    <w:rsid w:val="00E4733B"/>
    <w:rsid w:val="00E966E8"/>
    <w:rsid w:val="00F23434"/>
    <w:rsid w:val="00F57912"/>
    <w:rsid w:val="00FC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CD21"/>
  <w15:docId w15:val="{27743070-BF21-4120-8C78-05A191D3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F83"/>
  </w:style>
  <w:style w:type="paragraph" w:styleId="Footer">
    <w:name w:val="footer"/>
    <w:basedOn w:val="Normal"/>
    <w:link w:val="FooterChar"/>
    <w:uiPriority w:val="99"/>
    <w:unhideWhenUsed/>
    <w:rsid w:val="0020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F83"/>
  </w:style>
  <w:style w:type="paragraph" w:styleId="BalloonText">
    <w:name w:val="Balloon Text"/>
    <w:basedOn w:val="Normal"/>
    <w:link w:val="BalloonTextChar"/>
    <w:uiPriority w:val="99"/>
    <w:semiHidden/>
    <w:unhideWhenUsed/>
    <w:rsid w:val="0020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83"/>
    <w:rPr>
      <w:rFonts w:ascii="Tahoma" w:hAnsi="Tahoma" w:cs="Tahoma"/>
      <w:sz w:val="16"/>
      <w:szCs w:val="16"/>
    </w:rPr>
  </w:style>
  <w:style w:type="paragraph" w:customStyle="1" w:styleId="Mainheading">
    <w:name w:val="Main heading"/>
    <w:basedOn w:val="Normal"/>
    <w:link w:val="MainheadingChar"/>
    <w:qFormat/>
    <w:rsid w:val="00202F83"/>
    <w:pPr>
      <w:spacing w:after="120" w:line="240" w:lineRule="auto"/>
    </w:pPr>
    <w:rPr>
      <w:rFonts w:ascii="Arial" w:eastAsia="Times New Roman" w:hAnsi="Arial" w:cs="Arial"/>
      <w:b/>
      <w:color w:val="FFFFFF" w:themeColor="background1"/>
      <w:sz w:val="68"/>
      <w:szCs w:val="40"/>
      <w:lang w:eastAsia="en-GB"/>
    </w:rPr>
  </w:style>
  <w:style w:type="character" w:customStyle="1" w:styleId="MainheadingChar">
    <w:name w:val="Main heading Char"/>
    <w:basedOn w:val="DefaultParagraphFont"/>
    <w:link w:val="Mainheading"/>
    <w:rsid w:val="00202F83"/>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05483F"/>
    <w:pPr>
      <w:spacing w:after="120" w:line="240" w:lineRule="auto"/>
    </w:pPr>
    <w:rPr>
      <w:rFonts w:ascii="Arial" w:eastAsia="Times New Roman" w:hAnsi="Arial" w:cs="Arial"/>
      <w:b/>
      <w:color w:val="7F7F7F" w:themeColor="text1" w:themeTint="80"/>
      <w:sz w:val="40"/>
      <w:szCs w:val="28"/>
      <w:lang w:eastAsia="en-GB"/>
    </w:rPr>
  </w:style>
  <w:style w:type="character" w:customStyle="1" w:styleId="SubheadingChar">
    <w:name w:val="Subheading Char"/>
    <w:basedOn w:val="DefaultParagraphFont"/>
    <w:link w:val="Subheading"/>
    <w:rsid w:val="0005483F"/>
    <w:rPr>
      <w:rFonts w:ascii="Arial" w:eastAsia="Times New Roman" w:hAnsi="Arial" w:cs="Arial"/>
      <w:b/>
      <w:color w:val="7F7F7F" w:themeColor="text1" w:themeTint="80"/>
      <w:sz w:val="40"/>
      <w:szCs w:val="28"/>
      <w:lang w:eastAsia="en-GB"/>
    </w:rPr>
  </w:style>
  <w:style w:type="paragraph" w:customStyle="1" w:styleId="BodyText1">
    <w:name w:val="Body Text1"/>
    <w:basedOn w:val="Normal"/>
    <w:link w:val="BodytextChar"/>
    <w:qFormat/>
    <w:rsid w:val="0005483F"/>
    <w:pPr>
      <w:spacing w:after="0" w:line="240" w:lineRule="auto"/>
    </w:pPr>
    <w:rPr>
      <w:rFonts w:ascii="Arial" w:eastAsia="Times New Roman" w:hAnsi="Arial" w:cs="Arial"/>
      <w:sz w:val="36"/>
      <w:szCs w:val="24"/>
      <w:lang w:eastAsia="en-GB"/>
    </w:rPr>
  </w:style>
  <w:style w:type="character" w:customStyle="1" w:styleId="BodytextChar">
    <w:name w:val="Body text Char"/>
    <w:basedOn w:val="DefaultParagraphFont"/>
    <w:link w:val="BodyText1"/>
    <w:rsid w:val="0005483F"/>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05483F"/>
    <w:pPr>
      <w:numPr>
        <w:numId w:val="3"/>
      </w:numPr>
      <w:tabs>
        <w:tab w:val="left" w:pos="567"/>
      </w:tabs>
    </w:pPr>
  </w:style>
  <w:style w:type="character" w:customStyle="1" w:styleId="BullettedlistChar">
    <w:name w:val="Bulletted list Char"/>
    <w:basedOn w:val="BodytextChar"/>
    <w:link w:val="Bullettedlist"/>
    <w:rsid w:val="0005483F"/>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05483F"/>
    <w:pPr>
      <w:spacing w:before="360"/>
    </w:pPr>
    <w:rPr>
      <w:noProof/>
      <w:color w:val="5696B3"/>
      <w:sz w:val="36"/>
    </w:rPr>
  </w:style>
  <w:style w:type="character" w:customStyle="1" w:styleId="IntroparagraphChar">
    <w:name w:val="Intro paragraph Char"/>
    <w:basedOn w:val="MainheadingChar"/>
    <w:link w:val="Introparagraph"/>
    <w:rsid w:val="0005483F"/>
    <w:rPr>
      <w:rFonts w:ascii="Arial" w:eastAsia="Times New Roman" w:hAnsi="Arial" w:cs="Arial"/>
      <w:b/>
      <w:noProof/>
      <w:color w:val="5696B3"/>
      <w:sz w:val="36"/>
      <w:szCs w:val="40"/>
      <w:lang w:eastAsia="en-GB"/>
    </w:rPr>
  </w:style>
  <w:style w:type="character" w:styleId="Hyperlink">
    <w:name w:val="Hyperlink"/>
    <w:basedOn w:val="DefaultParagraphFont"/>
    <w:uiPriority w:val="99"/>
    <w:unhideWhenUsed/>
    <w:rsid w:val="00CD3760"/>
    <w:rPr>
      <w:color w:val="0000FF"/>
      <w:u w:val="single"/>
    </w:rPr>
  </w:style>
  <w:style w:type="character" w:styleId="CommentReference">
    <w:name w:val="annotation reference"/>
    <w:basedOn w:val="DefaultParagraphFont"/>
    <w:uiPriority w:val="99"/>
    <w:semiHidden/>
    <w:unhideWhenUsed/>
    <w:rsid w:val="00CD3760"/>
    <w:rPr>
      <w:sz w:val="16"/>
      <w:szCs w:val="16"/>
    </w:rPr>
  </w:style>
  <w:style w:type="paragraph" w:styleId="CommentText">
    <w:name w:val="annotation text"/>
    <w:basedOn w:val="Normal"/>
    <w:link w:val="CommentTextChar"/>
    <w:uiPriority w:val="99"/>
    <w:semiHidden/>
    <w:unhideWhenUsed/>
    <w:rsid w:val="00CD3760"/>
    <w:pPr>
      <w:spacing w:line="240" w:lineRule="auto"/>
    </w:pPr>
    <w:rPr>
      <w:sz w:val="20"/>
      <w:szCs w:val="20"/>
    </w:rPr>
  </w:style>
  <w:style w:type="character" w:customStyle="1" w:styleId="CommentTextChar">
    <w:name w:val="Comment Text Char"/>
    <w:basedOn w:val="DefaultParagraphFont"/>
    <w:link w:val="CommentText"/>
    <w:uiPriority w:val="99"/>
    <w:semiHidden/>
    <w:rsid w:val="00CD3760"/>
    <w:rPr>
      <w:sz w:val="20"/>
      <w:szCs w:val="20"/>
    </w:rPr>
  </w:style>
  <w:style w:type="paragraph" w:styleId="NormalWeb">
    <w:name w:val="Normal (Web)"/>
    <w:basedOn w:val="Normal"/>
    <w:uiPriority w:val="99"/>
    <w:semiHidden/>
    <w:unhideWhenUsed/>
    <w:rsid w:val="00CD3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3760"/>
    <w:rPr>
      <w:b/>
      <w:bCs/>
    </w:rPr>
  </w:style>
  <w:style w:type="paragraph" w:styleId="CommentSubject">
    <w:name w:val="annotation subject"/>
    <w:basedOn w:val="CommentText"/>
    <w:next w:val="CommentText"/>
    <w:link w:val="CommentSubjectChar"/>
    <w:uiPriority w:val="99"/>
    <w:semiHidden/>
    <w:unhideWhenUsed/>
    <w:rsid w:val="00757BD4"/>
    <w:rPr>
      <w:b/>
      <w:bCs/>
    </w:rPr>
  </w:style>
  <w:style w:type="character" w:customStyle="1" w:styleId="CommentSubjectChar">
    <w:name w:val="Comment Subject Char"/>
    <w:basedOn w:val="CommentTextChar"/>
    <w:link w:val="CommentSubject"/>
    <w:uiPriority w:val="99"/>
    <w:semiHidden/>
    <w:rsid w:val="00757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AaiEoVpjQ&amp;t=2s" TargetMode="External"/><Relationship Id="rId13" Type="http://schemas.openxmlformats.org/officeDocument/2006/relationships/hyperlink" Target="tel:0161%20716%20317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nninecare.nhs.uk/camh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smayhelp.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nninecare.nhs.uk/hmrcamh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als.penninecare@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CEF7-9F0C-433A-B026-D1956E5F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1937</Words>
  <Characters>11044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Lisa</dc:creator>
  <cp:lastModifiedBy>THOMPSON, Paris (PENNINE CARE NHS FOUNDATION TRUST)</cp:lastModifiedBy>
  <cp:revision>2</cp:revision>
  <dcterms:created xsi:type="dcterms:W3CDTF">2024-02-13T12:56:00Z</dcterms:created>
  <dcterms:modified xsi:type="dcterms:W3CDTF">2024-02-13T12:56:00Z</dcterms:modified>
</cp:coreProperties>
</file>