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08" w:rsidRDefault="00F61208" w:rsidP="00F61208">
      <w:pPr>
        <w:jc w:val="center"/>
        <w:rPr>
          <w:rFonts w:ascii="Arial" w:hAnsi="Arial" w:cs="Arial"/>
          <w:b/>
        </w:rPr>
      </w:pPr>
      <w:r>
        <w:rPr>
          <w:rFonts w:ascii="Arial" w:hAnsi="Arial" w:cs="Arial"/>
          <w:b/>
          <w:noProof/>
          <w:lang w:eastAsia="en-GB"/>
        </w:rPr>
        <w:drawing>
          <wp:inline distT="0" distB="0" distL="0" distR="0">
            <wp:extent cx="2219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885825"/>
                    </a:xfrm>
                    <a:prstGeom prst="rect">
                      <a:avLst/>
                    </a:prstGeom>
                    <a:noFill/>
                    <a:ln>
                      <a:noFill/>
                    </a:ln>
                  </pic:spPr>
                </pic:pic>
              </a:graphicData>
            </a:graphic>
          </wp:inline>
        </w:drawing>
      </w:r>
    </w:p>
    <w:p w:rsidR="00F61208" w:rsidRPr="007C3386" w:rsidRDefault="00FA468F" w:rsidP="00F61208">
      <w:pPr>
        <w:jc w:val="center"/>
        <w:rPr>
          <w:rFonts w:ascii="Arial" w:hAnsi="Arial" w:cs="Arial"/>
          <w:sz w:val="56"/>
          <w:szCs w:val="56"/>
          <w:u w:val="single"/>
        </w:rPr>
      </w:pPr>
      <w:r w:rsidRPr="007C3386">
        <w:rPr>
          <w:rFonts w:ascii="Arial" w:hAnsi="Arial" w:cs="Arial"/>
          <w:sz w:val="56"/>
          <w:szCs w:val="56"/>
          <w:u w:val="single"/>
        </w:rPr>
        <w:t>Audit</w:t>
      </w:r>
      <w:r w:rsidR="00F61208" w:rsidRPr="007C3386">
        <w:rPr>
          <w:rFonts w:ascii="Arial" w:hAnsi="Arial" w:cs="Arial"/>
          <w:sz w:val="56"/>
          <w:szCs w:val="56"/>
          <w:u w:val="single"/>
        </w:rPr>
        <w:t xml:space="preserve"> to assess the </w:t>
      </w:r>
    </w:p>
    <w:p w:rsidR="00F61208" w:rsidRPr="007C3386" w:rsidRDefault="00F52F99" w:rsidP="00F61208">
      <w:pPr>
        <w:jc w:val="center"/>
        <w:rPr>
          <w:rFonts w:ascii="Arial" w:hAnsi="Arial" w:cs="Arial"/>
          <w:sz w:val="56"/>
          <w:szCs w:val="56"/>
          <w:u w:val="single"/>
        </w:rPr>
      </w:pPr>
      <w:r>
        <w:rPr>
          <w:rFonts w:ascii="Arial" w:hAnsi="Arial" w:cs="Arial"/>
          <w:sz w:val="56"/>
          <w:szCs w:val="56"/>
          <w:u w:val="single"/>
        </w:rPr>
        <w:t>quality of Out of School C</w:t>
      </w:r>
      <w:r w:rsidR="00F61208" w:rsidRPr="007C3386">
        <w:rPr>
          <w:rFonts w:ascii="Arial" w:hAnsi="Arial" w:cs="Arial"/>
          <w:sz w:val="56"/>
          <w:szCs w:val="56"/>
          <w:u w:val="single"/>
        </w:rPr>
        <w:t>lub provision</w:t>
      </w:r>
    </w:p>
    <w:p w:rsidR="00F61208" w:rsidRPr="007C3386" w:rsidRDefault="007C3386" w:rsidP="00F61208">
      <w:pPr>
        <w:jc w:val="center"/>
        <w:rPr>
          <w:rFonts w:ascii="Arial" w:hAnsi="Arial" w:cs="Arial"/>
          <w:sz w:val="56"/>
          <w:szCs w:val="56"/>
          <w:u w:val="single"/>
        </w:rPr>
      </w:pPr>
      <w:proofErr w:type="gramStart"/>
      <w:r>
        <w:rPr>
          <w:rFonts w:ascii="Arial" w:hAnsi="Arial" w:cs="Arial"/>
          <w:sz w:val="56"/>
          <w:szCs w:val="56"/>
          <w:u w:val="single"/>
        </w:rPr>
        <w:t>by</w:t>
      </w:r>
      <w:proofErr w:type="gramEnd"/>
      <w:r>
        <w:rPr>
          <w:rFonts w:ascii="Arial" w:hAnsi="Arial" w:cs="Arial"/>
          <w:sz w:val="56"/>
          <w:szCs w:val="56"/>
          <w:u w:val="single"/>
        </w:rPr>
        <w:t xml:space="preserve"> Bury Early Years Advisory</w:t>
      </w:r>
      <w:r w:rsidR="00F61208" w:rsidRPr="007C3386">
        <w:rPr>
          <w:rFonts w:ascii="Arial" w:hAnsi="Arial" w:cs="Arial"/>
          <w:sz w:val="56"/>
          <w:szCs w:val="56"/>
          <w:u w:val="single"/>
        </w:rPr>
        <w:t xml:space="preserve"> Team</w:t>
      </w:r>
    </w:p>
    <w:p w:rsidR="00FA468F" w:rsidRPr="007C3386" w:rsidRDefault="00FA468F" w:rsidP="00F61208">
      <w:pPr>
        <w:jc w:val="center"/>
        <w:rPr>
          <w:rFonts w:ascii="Arial" w:hAnsi="Arial" w:cs="Arial"/>
          <w:sz w:val="56"/>
          <w:szCs w:val="56"/>
          <w:u w:val="single"/>
        </w:rPr>
      </w:pPr>
    </w:p>
    <w:p w:rsidR="00F61208" w:rsidRDefault="00F61208" w:rsidP="00F61208">
      <w:pPr>
        <w:jc w:val="center"/>
        <w:rPr>
          <w:rFonts w:ascii="Arial" w:hAnsi="Arial" w:cs="Arial"/>
          <w:sz w:val="56"/>
          <w:szCs w:val="56"/>
          <w:u w:val="single"/>
        </w:rPr>
      </w:pPr>
      <w:r w:rsidRPr="00FA468F">
        <w:rPr>
          <w:rFonts w:ascii="Arial" w:hAnsi="Arial" w:cs="Arial"/>
          <w:noProof/>
          <w:sz w:val="56"/>
          <w:szCs w:val="56"/>
          <w:lang w:eastAsia="en-GB"/>
        </w:rPr>
        <w:drawing>
          <wp:inline distT="0" distB="0" distL="0" distR="0">
            <wp:extent cx="2433629" cy="16192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w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5537" cy="1627173"/>
                    </a:xfrm>
                    <a:prstGeom prst="rect">
                      <a:avLst/>
                    </a:prstGeom>
                  </pic:spPr>
                </pic:pic>
              </a:graphicData>
            </a:graphic>
          </wp:inline>
        </w:drawing>
      </w:r>
      <w:r w:rsidR="00FA468F" w:rsidRPr="00FA468F">
        <w:rPr>
          <w:rFonts w:ascii="Arial" w:hAnsi="Arial" w:cs="Arial"/>
          <w:noProof/>
          <w:sz w:val="56"/>
          <w:szCs w:val="56"/>
          <w:lang w:eastAsia="en-GB"/>
        </w:rPr>
        <w:drawing>
          <wp:inline distT="0" distB="0" distL="0" distR="0" wp14:anchorId="25E2A55A" wp14:editId="02EE2958">
            <wp:extent cx="1943100" cy="1628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nic.jpg"/>
                    <pic:cNvPicPr/>
                  </pic:nvPicPr>
                  <pic:blipFill>
                    <a:blip r:embed="rId6">
                      <a:extLst>
                        <a:ext uri="{28A0092B-C50C-407E-A947-70E740481C1C}">
                          <a14:useLocalDpi xmlns:a14="http://schemas.microsoft.com/office/drawing/2010/main" val="0"/>
                        </a:ext>
                      </a:extLst>
                    </a:blip>
                    <a:stretch>
                      <a:fillRect/>
                    </a:stretch>
                  </pic:blipFill>
                  <pic:spPr>
                    <a:xfrm>
                      <a:off x="0" y="0"/>
                      <a:ext cx="1943100" cy="1628775"/>
                    </a:xfrm>
                    <a:prstGeom prst="rect">
                      <a:avLst/>
                    </a:prstGeom>
                  </pic:spPr>
                </pic:pic>
              </a:graphicData>
            </a:graphic>
          </wp:inline>
        </w:drawing>
      </w:r>
      <w:r w:rsidR="00FA468F" w:rsidRPr="00FA468F">
        <w:rPr>
          <w:rFonts w:ascii="Arial" w:hAnsi="Arial" w:cs="Arial"/>
          <w:noProof/>
          <w:sz w:val="56"/>
          <w:szCs w:val="56"/>
          <w:lang w:eastAsia="en-GB"/>
        </w:rPr>
        <w:drawing>
          <wp:inline distT="0" distB="0" distL="0" distR="0" wp14:anchorId="5A44F1AF" wp14:editId="21F89FAB">
            <wp:extent cx="2424113" cy="1616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er heros.jpg"/>
                    <pic:cNvPicPr/>
                  </pic:nvPicPr>
                  <pic:blipFill>
                    <a:blip r:embed="rId7">
                      <a:extLst>
                        <a:ext uri="{28A0092B-C50C-407E-A947-70E740481C1C}">
                          <a14:useLocalDpi xmlns:a14="http://schemas.microsoft.com/office/drawing/2010/main" val="0"/>
                        </a:ext>
                      </a:extLst>
                    </a:blip>
                    <a:stretch>
                      <a:fillRect/>
                    </a:stretch>
                  </pic:blipFill>
                  <pic:spPr>
                    <a:xfrm>
                      <a:off x="0" y="0"/>
                      <a:ext cx="2424431" cy="1616287"/>
                    </a:xfrm>
                    <a:prstGeom prst="rect">
                      <a:avLst/>
                    </a:prstGeom>
                  </pic:spPr>
                </pic:pic>
              </a:graphicData>
            </a:graphic>
          </wp:inline>
        </w:drawing>
      </w:r>
    </w:p>
    <w:p w:rsidR="00F61208" w:rsidRDefault="00F61208" w:rsidP="00FA468F">
      <w:pPr>
        <w:rPr>
          <w:rFonts w:ascii="Arial" w:hAnsi="Arial" w:cs="Arial"/>
          <w:sz w:val="24"/>
          <w:szCs w:val="24"/>
          <w:u w:val="single"/>
        </w:rPr>
      </w:pPr>
    </w:p>
    <w:p w:rsidR="00FA468F" w:rsidRPr="00FA468F" w:rsidRDefault="00FA468F" w:rsidP="00FA468F">
      <w:pPr>
        <w:rPr>
          <w:rFonts w:ascii="Arial" w:hAnsi="Arial" w:cs="Arial"/>
          <w:b/>
          <w:sz w:val="24"/>
          <w:szCs w:val="24"/>
        </w:rPr>
      </w:pPr>
      <w:r w:rsidRPr="00FA468F">
        <w:rPr>
          <w:rFonts w:ascii="Arial" w:hAnsi="Arial" w:cs="Arial"/>
          <w:b/>
          <w:sz w:val="24"/>
          <w:szCs w:val="24"/>
        </w:rPr>
        <w:t>Name of setting:</w:t>
      </w:r>
    </w:p>
    <w:p w:rsidR="00FA468F" w:rsidRDefault="00FA468F" w:rsidP="00CB3AA4">
      <w:pPr>
        <w:autoSpaceDE w:val="0"/>
        <w:autoSpaceDN w:val="0"/>
        <w:adjustRightInd w:val="0"/>
        <w:spacing w:after="0" w:line="240" w:lineRule="auto"/>
        <w:rPr>
          <w:rFonts w:ascii="Tahoma" w:hAnsi="Tahoma" w:cs="Tahoma"/>
          <w:b/>
          <w:color w:val="000000"/>
          <w:sz w:val="24"/>
          <w:szCs w:val="24"/>
        </w:rPr>
      </w:pPr>
    </w:p>
    <w:p w:rsidR="00CB3AA4" w:rsidRPr="009E16CC" w:rsidRDefault="009E16CC" w:rsidP="00CB3AA4">
      <w:pPr>
        <w:autoSpaceDE w:val="0"/>
        <w:autoSpaceDN w:val="0"/>
        <w:adjustRightInd w:val="0"/>
        <w:spacing w:after="0" w:line="240" w:lineRule="auto"/>
        <w:rPr>
          <w:rFonts w:ascii="Tahoma" w:hAnsi="Tahoma" w:cs="Tahoma"/>
          <w:b/>
          <w:color w:val="000000"/>
          <w:sz w:val="24"/>
          <w:szCs w:val="24"/>
        </w:rPr>
      </w:pPr>
      <w:r w:rsidRPr="009E16CC">
        <w:rPr>
          <w:rFonts w:ascii="Tahoma" w:hAnsi="Tahoma" w:cs="Tahoma"/>
          <w:b/>
          <w:color w:val="000000"/>
          <w:sz w:val="24"/>
          <w:szCs w:val="24"/>
        </w:rPr>
        <w:lastRenderedPageBreak/>
        <w:t xml:space="preserve">Out of school club Quality Audit </w:t>
      </w:r>
    </w:p>
    <w:tbl>
      <w:tblPr>
        <w:tblStyle w:val="TableGrid"/>
        <w:tblW w:w="13948" w:type="dxa"/>
        <w:tblLook w:val="04A0" w:firstRow="1" w:lastRow="0" w:firstColumn="1" w:lastColumn="0" w:noHBand="0" w:noVBand="1"/>
      </w:tblPr>
      <w:tblGrid>
        <w:gridCol w:w="3674"/>
        <w:gridCol w:w="2130"/>
        <w:gridCol w:w="4200"/>
        <w:gridCol w:w="3944"/>
      </w:tblGrid>
      <w:tr w:rsidR="00C036A2" w:rsidTr="00C036A2">
        <w:tc>
          <w:tcPr>
            <w:tcW w:w="3674" w:type="dxa"/>
          </w:tcPr>
          <w:p w:rsidR="00C036A2" w:rsidRPr="00D57DFE" w:rsidRDefault="00C036A2" w:rsidP="00CB3AA4">
            <w:pPr>
              <w:autoSpaceDE w:val="0"/>
              <w:autoSpaceDN w:val="0"/>
              <w:adjustRightInd w:val="0"/>
              <w:rPr>
                <w:rFonts w:ascii="Tahoma" w:hAnsi="Tahoma" w:cs="Tahoma"/>
                <w:b/>
                <w:color w:val="000000" w:themeColor="text1"/>
                <w:sz w:val="24"/>
                <w:szCs w:val="24"/>
              </w:rPr>
            </w:pPr>
            <w:r w:rsidRPr="00D57DFE">
              <w:rPr>
                <w:rFonts w:ascii="Tahoma" w:hAnsi="Tahoma" w:cs="Tahoma"/>
                <w:b/>
                <w:color w:val="000000" w:themeColor="text1"/>
                <w:sz w:val="24"/>
                <w:szCs w:val="24"/>
              </w:rPr>
              <w:t>Inspector comments taken from Ofsted inspections of Out of school provision</w:t>
            </w:r>
          </w:p>
          <w:p w:rsidR="00C036A2" w:rsidRPr="00D57DFE" w:rsidRDefault="00C036A2" w:rsidP="00CB3AA4">
            <w:pPr>
              <w:autoSpaceDE w:val="0"/>
              <w:autoSpaceDN w:val="0"/>
              <w:adjustRightInd w:val="0"/>
              <w:rPr>
                <w:rFonts w:ascii="Tahoma" w:hAnsi="Tahoma" w:cs="Tahoma"/>
                <w:b/>
                <w:color w:val="000000" w:themeColor="text1"/>
                <w:sz w:val="24"/>
                <w:szCs w:val="24"/>
              </w:rPr>
            </w:pPr>
          </w:p>
        </w:tc>
        <w:tc>
          <w:tcPr>
            <w:tcW w:w="2130" w:type="dxa"/>
          </w:tcPr>
          <w:p w:rsidR="00C036A2" w:rsidRPr="00D57DFE" w:rsidRDefault="00C036A2" w:rsidP="003B1C04">
            <w:pPr>
              <w:autoSpaceDE w:val="0"/>
              <w:autoSpaceDN w:val="0"/>
              <w:adjustRightInd w:val="0"/>
              <w:rPr>
                <w:rFonts w:ascii="Tahoma" w:hAnsi="Tahoma" w:cs="Tahoma"/>
                <w:b/>
                <w:color w:val="000000" w:themeColor="text1"/>
                <w:sz w:val="24"/>
                <w:szCs w:val="24"/>
              </w:rPr>
            </w:pPr>
            <w:r w:rsidRPr="00D57DFE">
              <w:rPr>
                <w:rFonts w:ascii="Tahoma" w:hAnsi="Tahoma" w:cs="Tahoma"/>
                <w:b/>
                <w:color w:val="000000" w:themeColor="text1"/>
                <w:sz w:val="24"/>
                <w:szCs w:val="24"/>
              </w:rPr>
              <w:t>Do you demonstrate this in your club?</w:t>
            </w:r>
          </w:p>
          <w:p w:rsidR="00C036A2" w:rsidRPr="00D57DFE" w:rsidRDefault="00C036A2" w:rsidP="00CB3AA4">
            <w:pPr>
              <w:autoSpaceDE w:val="0"/>
              <w:autoSpaceDN w:val="0"/>
              <w:adjustRightInd w:val="0"/>
              <w:rPr>
                <w:rFonts w:ascii="Tahoma" w:hAnsi="Tahoma" w:cs="Tahoma"/>
                <w:b/>
                <w:color w:val="000000" w:themeColor="text1"/>
                <w:sz w:val="24"/>
                <w:szCs w:val="24"/>
              </w:rPr>
            </w:pPr>
          </w:p>
        </w:tc>
        <w:tc>
          <w:tcPr>
            <w:tcW w:w="4200" w:type="dxa"/>
          </w:tcPr>
          <w:p w:rsidR="00C036A2" w:rsidRPr="00D57DFE" w:rsidRDefault="00C036A2" w:rsidP="009E16CC">
            <w:pPr>
              <w:autoSpaceDE w:val="0"/>
              <w:autoSpaceDN w:val="0"/>
              <w:adjustRightInd w:val="0"/>
              <w:rPr>
                <w:rFonts w:ascii="Tahoma" w:hAnsi="Tahoma" w:cs="Tahoma"/>
                <w:b/>
                <w:color w:val="000000" w:themeColor="text1"/>
                <w:sz w:val="24"/>
                <w:szCs w:val="24"/>
              </w:rPr>
            </w:pPr>
            <w:r w:rsidRPr="00D57DFE">
              <w:rPr>
                <w:rFonts w:ascii="Tahoma" w:hAnsi="Tahoma" w:cs="Tahoma"/>
                <w:b/>
                <w:color w:val="000000" w:themeColor="text1"/>
                <w:sz w:val="24"/>
                <w:szCs w:val="24"/>
              </w:rPr>
              <w:t>If so how? What documents, procedures demonstrate/evidence this?</w:t>
            </w:r>
          </w:p>
        </w:tc>
        <w:tc>
          <w:tcPr>
            <w:tcW w:w="3944" w:type="dxa"/>
          </w:tcPr>
          <w:p w:rsidR="00C036A2" w:rsidRPr="00D57DFE" w:rsidRDefault="00C036A2" w:rsidP="003B1C04">
            <w:pPr>
              <w:autoSpaceDE w:val="0"/>
              <w:autoSpaceDN w:val="0"/>
              <w:adjustRightInd w:val="0"/>
              <w:rPr>
                <w:rFonts w:ascii="Tahoma" w:hAnsi="Tahoma" w:cs="Tahoma"/>
                <w:b/>
                <w:color w:val="000000" w:themeColor="text1"/>
                <w:sz w:val="24"/>
                <w:szCs w:val="24"/>
              </w:rPr>
            </w:pPr>
            <w:r w:rsidRPr="00D57DFE">
              <w:rPr>
                <w:rFonts w:ascii="Tahoma" w:hAnsi="Tahoma" w:cs="Tahoma"/>
                <w:b/>
                <w:color w:val="000000" w:themeColor="text1"/>
                <w:sz w:val="24"/>
                <w:szCs w:val="24"/>
              </w:rPr>
              <w:t>Actions: What do I need to do to improve?</w:t>
            </w:r>
          </w:p>
        </w:tc>
      </w:tr>
      <w:tr w:rsidR="00C036A2" w:rsidTr="00C036A2">
        <w:tc>
          <w:tcPr>
            <w:tcW w:w="3674" w:type="dxa"/>
          </w:tcPr>
          <w:p w:rsidR="00C036A2" w:rsidRDefault="00C036A2" w:rsidP="009E16CC">
            <w:pPr>
              <w:autoSpaceDE w:val="0"/>
              <w:autoSpaceDN w:val="0"/>
              <w:adjustRightInd w:val="0"/>
              <w:rPr>
                <w:rFonts w:ascii="Tahoma" w:hAnsi="Tahoma" w:cs="Tahoma"/>
                <w:color w:val="000000"/>
                <w:sz w:val="24"/>
                <w:szCs w:val="24"/>
              </w:rPr>
            </w:pPr>
            <w:r>
              <w:rPr>
                <w:rFonts w:ascii="Tahoma" w:hAnsi="Tahoma" w:cs="Tahoma"/>
                <w:color w:val="000000"/>
                <w:sz w:val="24"/>
                <w:szCs w:val="24"/>
              </w:rPr>
              <w:t>All staff have a clear understanding of Safeguarding and this is demonstrated</w:t>
            </w:r>
          </w:p>
          <w:p w:rsidR="00C036A2" w:rsidRDefault="00C036A2" w:rsidP="009E16CC">
            <w:pPr>
              <w:autoSpaceDE w:val="0"/>
              <w:autoSpaceDN w:val="0"/>
              <w:adjustRightInd w:val="0"/>
              <w:rPr>
                <w:rFonts w:ascii="Tahoma" w:hAnsi="Tahoma" w:cs="Tahoma"/>
                <w:color w:val="000000"/>
                <w:sz w:val="24"/>
                <w:szCs w:val="24"/>
              </w:rPr>
            </w:pPr>
            <w:r>
              <w:rPr>
                <w:rFonts w:ascii="Tahoma" w:hAnsi="Tahoma" w:cs="Tahoma"/>
                <w:color w:val="000000"/>
                <w:sz w:val="24"/>
                <w:szCs w:val="24"/>
              </w:rPr>
              <w:t>through training and all staff having an awareness of what to do in the event of</w:t>
            </w:r>
          </w:p>
          <w:p w:rsidR="00C036A2" w:rsidRPr="009E16CC" w:rsidRDefault="00C036A2" w:rsidP="009E16CC">
            <w:pPr>
              <w:autoSpaceDE w:val="0"/>
              <w:autoSpaceDN w:val="0"/>
              <w:adjustRightInd w:val="0"/>
              <w:rPr>
                <w:rFonts w:ascii="Tahoma" w:hAnsi="Tahoma" w:cs="Tahoma"/>
                <w:b/>
                <w:color w:val="0070C0"/>
                <w:sz w:val="24"/>
                <w:szCs w:val="24"/>
              </w:rPr>
            </w:pPr>
            <w:proofErr w:type="gramStart"/>
            <w:r>
              <w:rPr>
                <w:rFonts w:ascii="Tahoma" w:hAnsi="Tahoma" w:cs="Tahoma"/>
                <w:color w:val="000000"/>
                <w:sz w:val="24"/>
                <w:szCs w:val="24"/>
              </w:rPr>
              <w:t>a</w:t>
            </w:r>
            <w:proofErr w:type="gramEnd"/>
            <w:r>
              <w:rPr>
                <w:rFonts w:ascii="Tahoma" w:hAnsi="Tahoma" w:cs="Tahoma"/>
                <w:color w:val="000000"/>
                <w:sz w:val="24"/>
                <w:szCs w:val="24"/>
              </w:rPr>
              <w:t xml:space="preserve"> disclosure/allegation against a staff member.</w:t>
            </w:r>
          </w:p>
        </w:tc>
        <w:tc>
          <w:tcPr>
            <w:tcW w:w="2130" w:type="dxa"/>
          </w:tcPr>
          <w:p w:rsidR="00C036A2" w:rsidRDefault="00C036A2" w:rsidP="003B1C04">
            <w:pPr>
              <w:autoSpaceDE w:val="0"/>
              <w:autoSpaceDN w:val="0"/>
              <w:adjustRightInd w:val="0"/>
              <w:rPr>
                <w:rFonts w:ascii="Tahoma" w:hAnsi="Tahoma" w:cs="Tahoma"/>
                <w:color w:val="0070C0"/>
                <w:sz w:val="24"/>
                <w:szCs w:val="24"/>
              </w:rPr>
            </w:pPr>
          </w:p>
        </w:tc>
        <w:tc>
          <w:tcPr>
            <w:tcW w:w="4200" w:type="dxa"/>
          </w:tcPr>
          <w:p w:rsidR="00C036A2" w:rsidRDefault="00C036A2" w:rsidP="003B1C04">
            <w:pPr>
              <w:autoSpaceDE w:val="0"/>
              <w:autoSpaceDN w:val="0"/>
              <w:adjustRightInd w:val="0"/>
              <w:rPr>
                <w:rFonts w:ascii="Tahoma" w:hAnsi="Tahoma" w:cs="Tahoma"/>
                <w:color w:val="0070C0"/>
                <w:sz w:val="24"/>
                <w:szCs w:val="24"/>
              </w:rPr>
            </w:pPr>
            <w:bookmarkStart w:id="0" w:name="_GoBack"/>
            <w:bookmarkEnd w:id="0"/>
          </w:p>
        </w:tc>
        <w:tc>
          <w:tcPr>
            <w:tcW w:w="3944" w:type="dxa"/>
          </w:tcPr>
          <w:p w:rsidR="00C036A2" w:rsidRDefault="00C036A2" w:rsidP="003B1C04">
            <w:pPr>
              <w:autoSpaceDE w:val="0"/>
              <w:autoSpaceDN w:val="0"/>
              <w:adjustRightInd w:val="0"/>
              <w:rPr>
                <w:rFonts w:ascii="Tahoma" w:hAnsi="Tahoma" w:cs="Tahoma"/>
                <w:color w:val="0070C0"/>
                <w:sz w:val="24"/>
                <w:szCs w:val="24"/>
              </w:rPr>
            </w:pPr>
          </w:p>
        </w:tc>
      </w:tr>
      <w:tr w:rsidR="00C036A2" w:rsidTr="00C036A2">
        <w:trPr>
          <w:trHeight w:val="1740"/>
        </w:trPr>
        <w:tc>
          <w:tcPr>
            <w:tcW w:w="3674" w:type="dxa"/>
          </w:tcPr>
          <w:p w:rsidR="00C036A2" w:rsidRDefault="00C036A2" w:rsidP="009E16CC">
            <w:pPr>
              <w:rPr>
                <w:rFonts w:ascii="Tahoma" w:hAnsi="Tahoma" w:cs="Tahoma"/>
                <w:color w:val="000000"/>
                <w:sz w:val="24"/>
                <w:szCs w:val="24"/>
              </w:rPr>
            </w:pPr>
            <w:r w:rsidRPr="00FA228B">
              <w:rPr>
                <w:rFonts w:ascii="Tahoma" w:hAnsi="Tahoma" w:cs="Tahoma"/>
                <w:color w:val="000000"/>
                <w:sz w:val="24"/>
                <w:szCs w:val="24"/>
              </w:rPr>
              <w:t>A</w:t>
            </w:r>
            <w:r>
              <w:rPr>
                <w:rFonts w:ascii="Tahoma" w:hAnsi="Tahoma" w:cs="Tahoma"/>
                <w:color w:val="000000"/>
                <w:sz w:val="24"/>
                <w:szCs w:val="24"/>
              </w:rPr>
              <w:t>ll staff have a</w:t>
            </w:r>
            <w:r w:rsidRPr="00FA228B">
              <w:rPr>
                <w:rFonts w:ascii="Tahoma" w:hAnsi="Tahoma" w:cs="Tahoma"/>
                <w:color w:val="000000"/>
                <w:sz w:val="24"/>
                <w:szCs w:val="24"/>
              </w:rPr>
              <w:t xml:space="preserve"> sound knowledge of the Prevent Duty an</w:t>
            </w:r>
            <w:r>
              <w:rPr>
                <w:rFonts w:ascii="Tahoma" w:hAnsi="Tahoma" w:cs="Tahoma"/>
                <w:color w:val="000000"/>
                <w:sz w:val="24"/>
                <w:szCs w:val="24"/>
              </w:rPr>
              <w:t>d strategy and local procedures, and how to promote British values effectively.</w:t>
            </w:r>
          </w:p>
          <w:p w:rsidR="00C036A2" w:rsidRDefault="00C036A2" w:rsidP="009E16CC"/>
        </w:tc>
        <w:tc>
          <w:tcPr>
            <w:tcW w:w="2130" w:type="dxa"/>
          </w:tcPr>
          <w:p w:rsidR="00C036A2" w:rsidRDefault="00C036A2" w:rsidP="009E16CC"/>
          <w:p w:rsidR="00C036A2" w:rsidRDefault="00C036A2" w:rsidP="009E16CC"/>
          <w:p w:rsidR="00C036A2" w:rsidRDefault="00C036A2" w:rsidP="009E16CC"/>
          <w:p w:rsidR="00C036A2" w:rsidRDefault="00C036A2" w:rsidP="009E16CC"/>
          <w:p w:rsidR="00C036A2" w:rsidRDefault="00C036A2" w:rsidP="009E16CC"/>
          <w:p w:rsidR="00C036A2" w:rsidRDefault="00C036A2" w:rsidP="009E16CC"/>
          <w:p w:rsidR="00C036A2" w:rsidRDefault="00C036A2" w:rsidP="009E16CC"/>
        </w:tc>
        <w:tc>
          <w:tcPr>
            <w:tcW w:w="4200" w:type="dxa"/>
          </w:tcPr>
          <w:p w:rsidR="00C036A2" w:rsidRDefault="00C036A2" w:rsidP="009E16CC"/>
        </w:tc>
        <w:tc>
          <w:tcPr>
            <w:tcW w:w="3944" w:type="dxa"/>
          </w:tcPr>
          <w:p w:rsidR="00C036A2" w:rsidRDefault="00C036A2" w:rsidP="00E8318E"/>
        </w:tc>
      </w:tr>
      <w:tr w:rsidR="00C036A2" w:rsidTr="00C036A2">
        <w:trPr>
          <w:trHeight w:val="855"/>
        </w:trPr>
        <w:tc>
          <w:tcPr>
            <w:tcW w:w="3674" w:type="dxa"/>
          </w:tcPr>
          <w:p w:rsidR="00C036A2" w:rsidRPr="00FA228B" w:rsidRDefault="00C036A2" w:rsidP="009E16CC">
            <w:pPr>
              <w:rPr>
                <w:rFonts w:ascii="Tahoma" w:hAnsi="Tahoma" w:cs="Tahoma"/>
                <w:color w:val="000000"/>
                <w:sz w:val="24"/>
                <w:szCs w:val="24"/>
              </w:rPr>
            </w:pPr>
            <w:r w:rsidRPr="003417A6">
              <w:rPr>
                <w:rFonts w:ascii="Tahoma" w:hAnsi="Tahoma" w:cs="Tahoma"/>
                <w:color w:val="000000"/>
                <w:sz w:val="24"/>
                <w:szCs w:val="24"/>
              </w:rPr>
              <w:t>A</w:t>
            </w:r>
            <w:r>
              <w:rPr>
                <w:rFonts w:ascii="Tahoma" w:hAnsi="Tahoma" w:cs="Tahoma"/>
                <w:color w:val="000000"/>
                <w:sz w:val="24"/>
                <w:szCs w:val="24"/>
              </w:rPr>
              <w:t>ll staff have a</w:t>
            </w:r>
            <w:r w:rsidRPr="003417A6">
              <w:rPr>
                <w:rFonts w:ascii="Tahoma" w:hAnsi="Tahoma" w:cs="Tahoma"/>
                <w:color w:val="000000"/>
                <w:sz w:val="24"/>
                <w:szCs w:val="24"/>
              </w:rPr>
              <w:t xml:space="preserve"> sound knowledge of FGM and duties in relation to this</w:t>
            </w:r>
          </w:p>
        </w:tc>
        <w:tc>
          <w:tcPr>
            <w:tcW w:w="2130" w:type="dxa"/>
          </w:tcPr>
          <w:p w:rsidR="00C036A2" w:rsidRDefault="00C036A2" w:rsidP="009E16CC"/>
        </w:tc>
        <w:tc>
          <w:tcPr>
            <w:tcW w:w="4200" w:type="dxa"/>
          </w:tcPr>
          <w:p w:rsidR="00C036A2" w:rsidRDefault="00C036A2" w:rsidP="009E16CC"/>
        </w:tc>
        <w:tc>
          <w:tcPr>
            <w:tcW w:w="3944" w:type="dxa"/>
          </w:tcPr>
          <w:p w:rsidR="00C036A2" w:rsidRDefault="00C036A2" w:rsidP="00E8318E"/>
        </w:tc>
      </w:tr>
      <w:tr w:rsidR="00C036A2" w:rsidTr="00C036A2">
        <w:trPr>
          <w:trHeight w:val="1230"/>
        </w:trPr>
        <w:tc>
          <w:tcPr>
            <w:tcW w:w="3674" w:type="dxa"/>
          </w:tcPr>
          <w:p w:rsidR="00C036A2" w:rsidRPr="009C258E" w:rsidRDefault="00C036A2" w:rsidP="009C258E">
            <w:pPr>
              <w:rPr>
                <w:rFonts w:ascii="Tahoma" w:hAnsi="Tahoma" w:cs="Tahoma"/>
                <w:color w:val="000000"/>
                <w:sz w:val="24"/>
                <w:szCs w:val="24"/>
              </w:rPr>
            </w:pPr>
            <w:r w:rsidRPr="009C258E">
              <w:rPr>
                <w:rFonts w:ascii="Tahoma" w:hAnsi="Tahoma" w:cs="Tahoma"/>
                <w:sz w:val="24"/>
                <w:szCs w:val="24"/>
              </w:rPr>
              <w:t>Children feel safe at the club and are able to share their concerns or worries with staff, knowing they will be listened to and supported</w:t>
            </w:r>
          </w:p>
        </w:tc>
        <w:tc>
          <w:tcPr>
            <w:tcW w:w="2130" w:type="dxa"/>
          </w:tcPr>
          <w:p w:rsidR="00C036A2" w:rsidRDefault="00C036A2" w:rsidP="009E16CC"/>
        </w:tc>
        <w:tc>
          <w:tcPr>
            <w:tcW w:w="4200" w:type="dxa"/>
          </w:tcPr>
          <w:p w:rsidR="00C036A2" w:rsidRDefault="00C036A2" w:rsidP="009E16CC"/>
        </w:tc>
        <w:tc>
          <w:tcPr>
            <w:tcW w:w="3944" w:type="dxa"/>
          </w:tcPr>
          <w:p w:rsidR="00C036A2" w:rsidRDefault="00C036A2" w:rsidP="00E8318E"/>
        </w:tc>
      </w:tr>
      <w:tr w:rsidR="00C036A2" w:rsidTr="00C036A2">
        <w:trPr>
          <w:trHeight w:val="765"/>
        </w:trPr>
        <w:tc>
          <w:tcPr>
            <w:tcW w:w="3674" w:type="dxa"/>
          </w:tcPr>
          <w:p w:rsidR="00C036A2" w:rsidRDefault="00C036A2" w:rsidP="009C258E">
            <w:r>
              <w:lastRenderedPageBreak/>
              <w:t xml:space="preserve"> </w:t>
            </w:r>
            <w:r w:rsidRPr="009C258E">
              <w:rPr>
                <w:rFonts w:ascii="Tahoma" w:hAnsi="Tahoma" w:cs="Tahoma"/>
                <w:sz w:val="24"/>
                <w:szCs w:val="24"/>
              </w:rPr>
              <w:t>Snack time has a real family atmosphere as children and staff alike laugh and have fun with each other.</w:t>
            </w:r>
            <w:r>
              <w:t xml:space="preserve"> </w:t>
            </w:r>
          </w:p>
          <w:p w:rsidR="00C036A2" w:rsidRDefault="00C036A2" w:rsidP="009C258E"/>
        </w:tc>
        <w:tc>
          <w:tcPr>
            <w:tcW w:w="2130" w:type="dxa"/>
          </w:tcPr>
          <w:p w:rsidR="00C036A2" w:rsidRDefault="00C036A2" w:rsidP="009E16CC"/>
          <w:p w:rsidR="00C036A2" w:rsidRDefault="00C036A2" w:rsidP="009E16CC"/>
          <w:p w:rsidR="00C036A2" w:rsidRDefault="00C036A2" w:rsidP="009E16CC"/>
          <w:p w:rsidR="00C036A2" w:rsidRDefault="00C036A2" w:rsidP="009E16CC"/>
          <w:p w:rsidR="00C036A2" w:rsidRDefault="00C036A2" w:rsidP="009E16CC"/>
          <w:p w:rsidR="00C036A2" w:rsidRDefault="00C036A2" w:rsidP="009E16CC"/>
        </w:tc>
        <w:tc>
          <w:tcPr>
            <w:tcW w:w="4200" w:type="dxa"/>
          </w:tcPr>
          <w:p w:rsidR="00C036A2" w:rsidRDefault="00C036A2" w:rsidP="009E16CC"/>
        </w:tc>
        <w:tc>
          <w:tcPr>
            <w:tcW w:w="3944" w:type="dxa"/>
          </w:tcPr>
          <w:p w:rsidR="00C036A2" w:rsidRDefault="00C036A2" w:rsidP="009C258E"/>
        </w:tc>
      </w:tr>
      <w:tr w:rsidR="00C036A2" w:rsidTr="00C036A2">
        <w:trPr>
          <w:trHeight w:val="1965"/>
        </w:trPr>
        <w:tc>
          <w:tcPr>
            <w:tcW w:w="3674" w:type="dxa"/>
          </w:tcPr>
          <w:p w:rsidR="00C036A2" w:rsidRPr="009C258E" w:rsidRDefault="00C036A2" w:rsidP="009C258E">
            <w:pPr>
              <w:rPr>
                <w:rFonts w:ascii="Tahoma" w:hAnsi="Tahoma" w:cs="Tahoma"/>
                <w:sz w:val="24"/>
                <w:szCs w:val="24"/>
              </w:rPr>
            </w:pPr>
            <w:r w:rsidRPr="009C258E">
              <w:rPr>
                <w:rFonts w:ascii="Tahoma" w:hAnsi="Tahoma" w:cs="Tahoma"/>
                <w:sz w:val="24"/>
                <w:szCs w:val="24"/>
              </w:rPr>
              <w:t>Staff ensure that children have access to fresh drinking water at all times and are provided with healthy and nutritious meals on a daily basis. For example, children eat fresh cucumber, tomatoes, peppers and carrots, alongside a range of fresh fruit.</w:t>
            </w:r>
          </w:p>
        </w:tc>
        <w:tc>
          <w:tcPr>
            <w:tcW w:w="2130" w:type="dxa"/>
          </w:tcPr>
          <w:p w:rsidR="00C036A2" w:rsidRDefault="00C036A2" w:rsidP="009C258E"/>
          <w:p w:rsidR="00C036A2" w:rsidRDefault="00C036A2" w:rsidP="009E16CC"/>
        </w:tc>
        <w:tc>
          <w:tcPr>
            <w:tcW w:w="4200" w:type="dxa"/>
          </w:tcPr>
          <w:p w:rsidR="00C036A2" w:rsidRDefault="00C036A2" w:rsidP="009E16CC"/>
        </w:tc>
        <w:tc>
          <w:tcPr>
            <w:tcW w:w="3944" w:type="dxa"/>
          </w:tcPr>
          <w:p w:rsidR="00C036A2" w:rsidRDefault="00C036A2" w:rsidP="009C258E"/>
        </w:tc>
      </w:tr>
      <w:tr w:rsidR="00C036A2" w:rsidTr="00C036A2">
        <w:trPr>
          <w:trHeight w:val="1371"/>
        </w:trPr>
        <w:tc>
          <w:tcPr>
            <w:tcW w:w="3674" w:type="dxa"/>
          </w:tcPr>
          <w:p w:rsidR="00C036A2" w:rsidRPr="009C258E" w:rsidRDefault="00C036A2" w:rsidP="009C258E">
            <w:pPr>
              <w:autoSpaceDE w:val="0"/>
              <w:autoSpaceDN w:val="0"/>
              <w:adjustRightInd w:val="0"/>
              <w:rPr>
                <w:rFonts w:ascii="Tahoma" w:hAnsi="Tahoma" w:cs="Tahoma"/>
                <w:color w:val="000000"/>
                <w:sz w:val="24"/>
                <w:szCs w:val="24"/>
              </w:rPr>
            </w:pPr>
            <w:r w:rsidRPr="009C258E">
              <w:rPr>
                <w:rFonts w:ascii="Tahoma" w:hAnsi="Tahoma" w:cs="Tahoma"/>
                <w:sz w:val="24"/>
                <w:szCs w:val="24"/>
              </w:rPr>
              <w:t>Managers meet regularly with staff, support their well-being and establish any training and development requirements.</w:t>
            </w:r>
          </w:p>
          <w:p w:rsidR="00C036A2" w:rsidRPr="009C258E" w:rsidRDefault="00C036A2" w:rsidP="00ED71E5">
            <w:pPr>
              <w:autoSpaceDE w:val="0"/>
              <w:autoSpaceDN w:val="0"/>
              <w:adjustRightInd w:val="0"/>
              <w:rPr>
                <w:rFonts w:ascii="Tahoma" w:hAnsi="Tahoma" w:cs="Tahoma"/>
                <w:color w:val="000000"/>
                <w:sz w:val="24"/>
                <w:szCs w:val="24"/>
              </w:rPr>
            </w:pPr>
          </w:p>
          <w:p w:rsidR="00C036A2" w:rsidRPr="009E16CC" w:rsidRDefault="00C036A2" w:rsidP="00ED71E5">
            <w:pPr>
              <w:autoSpaceDE w:val="0"/>
              <w:autoSpaceDN w:val="0"/>
              <w:adjustRightInd w:val="0"/>
              <w:rPr>
                <w:rFonts w:ascii="Tahoma" w:hAnsi="Tahoma" w:cs="Tahoma"/>
                <w:b/>
                <w:color w:val="0070C0"/>
                <w:sz w:val="24"/>
                <w:szCs w:val="24"/>
              </w:rPr>
            </w:pPr>
          </w:p>
        </w:tc>
        <w:tc>
          <w:tcPr>
            <w:tcW w:w="213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r>
      <w:tr w:rsidR="00C036A2" w:rsidTr="00C036A2">
        <w:trPr>
          <w:trHeight w:val="2295"/>
        </w:trPr>
        <w:tc>
          <w:tcPr>
            <w:tcW w:w="3674" w:type="dxa"/>
          </w:tcPr>
          <w:p w:rsidR="00C036A2" w:rsidRDefault="00C036A2" w:rsidP="009C258E">
            <w:pPr>
              <w:autoSpaceDE w:val="0"/>
              <w:autoSpaceDN w:val="0"/>
              <w:adjustRightInd w:val="0"/>
              <w:rPr>
                <w:rFonts w:ascii="Tahoma" w:hAnsi="Tahoma" w:cs="Tahoma"/>
                <w:color w:val="000000"/>
                <w:sz w:val="24"/>
                <w:szCs w:val="24"/>
              </w:rPr>
            </w:pPr>
            <w:r>
              <w:rPr>
                <w:rFonts w:ascii="Tahoma" w:hAnsi="Tahoma" w:cs="Tahoma"/>
                <w:color w:val="000000"/>
                <w:sz w:val="24"/>
                <w:szCs w:val="24"/>
              </w:rPr>
              <w:t>Staff team are committed to attending ongoing training and share this knowledge with other members of the team through regular staff meetings.</w:t>
            </w:r>
          </w:p>
          <w:p w:rsidR="00C036A2" w:rsidRDefault="00C036A2" w:rsidP="009C258E">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pPr>
          </w:p>
        </w:tc>
        <w:tc>
          <w:tcPr>
            <w:tcW w:w="213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color w:val="000000"/>
                <w:sz w:val="24"/>
                <w:szCs w:val="24"/>
              </w:rPr>
            </w:pPr>
            <w:r>
              <w:rPr>
                <w:rFonts w:ascii="Tahoma" w:hAnsi="Tahoma" w:cs="Tahoma"/>
                <w:color w:val="000000"/>
                <w:sz w:val="24"/>
                <w:szCs w:val="24"/>
              </w:rPr>
              <w:t xml:space="preserve">Peer observations and supervisions also inform training and practice and impact is </w:t>
            </w:r>
            <w:r>
              <w:rPr>
                <w:rFonts w:ascii="Tahoma" w:hAnsi="Tahoma" w:cs="Tahoma"/>
                <w:color w:val="000000"/>
                <w:sz w:val="24"/>
                <w:szCs w:val="24"/>
              </w:rPr>
              <w:lastRenderedPageBreak/>
              <w:t xml:space="preserve">evaluated from this. Supervisions are also used to support staff to reflect and focus how to enhance the provision for the youngest children who attend. </w:t>
            </w:r>
          </w:p>
          <w:p w:rsidR="00C036A2" w:rsidRDefault="00C036A2" w:rsidP="00ED71E5">
            <w:pPr>
              <w:autoSpaceDE w:val="0"/>
              <w:autoSpaceDN w:val="0"/>
              <w:adjustRightInd w:val="0"/>
              <w:rPr>
                <w:rFonts w:ascii="Tahoma" w:hAnsi="Tahoma" w:cs="Tahoma"/>
                <w:color w:val="000000"/>
                <w:sz w:val="24"/>
                <w:szCs w:val="24"/>
              </w:rPr>
            </w:pP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color w:val="000000"/>
                <w:sz w:val="24"/>
                <w:szCs w:val="24"/>
              </w:rPr>
            </w:pPr>
            <w:r>
              <w:rPr>
                <w:rFonts w:ascii="Tahoma" w:hAnsi="Tahoma" w:cs="Tahoma"/>
                <w:color w:val="000000"/>
                <w:sz w:val="24"/>
                <w:szCs w:val="24"/>
              </w:rPr>
              <w:t>Robust risk assessments are meticulously maintained.</w:t>
            </w:r>
          </w:p>
          <w:p w:rsidR="00C036A2" w:rsidRDefault="00C036A2" w:rsidP="00ED71E5">
            <w:pPr>
              <w:autoSpaceDE w:val="0"/>
              <w:autoSpaceDN w:val="0"/>
              <w:adjustRightInd w:val="0"/>
              <w:rPr>
                <w:rFonts w:ascii="Tahoma" w:hAnsi="Tahoma" w:cs="Tahoma"/>
                <w:color w:val="000000"/>
                <w:sz w:val="24"/>
                <w:szCs w:val="24"/>
              </w:rPr>
            </w:pP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2025"/>
        </w:trPr>
        <w:tc>
          <w:tcPr>
            <w:tcW w:w="3674" w:type="dxa"/>
          </w:tcPr>
          <w:p w:rsidR="00C036A2" w:rsidRPr="009E16CC" w:rsidRDefault="00C036A2" w:rsidP="00D96652">
            <w:pPr>
              <w:autoSpaceDE w:val="0"/>
              <w:autoSpaceDN w:val="0"/>
              <w:adjustRightInd w:val="0"/>
              <w:rPr>
                <w:rFonts w:ascii="Tahoma" w:hAnsi="Tahoma" w:cs="Tahoma"/>
                <w:b/>
                <w:color w:val="0070C0"/>
                <w:sz w:val="24"/>
                <w:szCs w:val="24"/>
              </w:rPr>
            </w:pPr>
            <w:r>
              <w:rPr>
                <w:rFonts w:ascii="Tahoma" w:hAnsi="Tahoma" w:cs="Tahoma"/>
                <w:sz w:val="24"/>
                <w:szCs w:val="24"/>
              </w:rPr>
              <w:t>Superb organisation, planning and communication between all ensures that roles and responsibilities are clearly defined which contributes to the smooth running of the setting.</w:t>
            </w: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color w:val="000000"/>
                <w:sz w:val="24"/>
                <w:szCs w:val="24"/>
              </w:rPr>
            </w:pPr>
            <w:r>
              <w:rPr>
                <w:rFonts w:ascii="Tahoma" w:hAnsi="Tahoma" w:cs="Tahoma"/>
                <w:sz w:val="24"/>
                <w:szCs w:val="24"/>
              </w:rPr>
              <w:t>All records, documents, policies and procedures are meticulously maintained and stored/updated regularly, which ensures they reflect current information.</w:t>
            </w: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sz w:val="24"/>
                <w:szCs w:val="24"/>
              </w:rPr>
            </w:pPr>
            <w:r w:rsidRPr="007961B9">
              <w:rPr>
                <w:rFonts w:ascii="Tahoma" w:hAnsi="Tahoma" w:cs="Tahoma"/>
                <w:sz w:val="24"/>
                <w:szCs w:val="24"/>
              </w:rPr>
              <w:lastRenderedPageBreak/>
              <w:t>An extensive self-evaluation system is in place and there is total commitment</w:t>
            </w:r>
            <w:r>
              <w:rPr>
                <w:rFonts w:ascii="Tahoma" w:hAnsi="Tahoma" w:cs="Tahoma"/>
                <w:sz w:val="24"/>
                <w:szCs w:val="24"/>
              </w:rPr>
              <w:t>.</w:t>
            </w:r>
          </w:p>
          <w:p w:rsidR="00C036A2" w:rsidRPr="007961B9" w:rsidRDefault="00C036A2" w:rsidP="00D96652">
            <w:pPr>
              <w:autoSpaceDE w:val="0"/>
              <w:autoSpaceDN w:val="0"/>
              <w:adjustRightInd w:val="0"/>
              <w:rPr>
                <w:rFonts w:ascii="Tahoma" w:hAnsi="Tahoma" w:cs="Tahoma"/>
                <w:sz w:val="24"/>
                <w:szCs w:val="24"/>
              </w:rPr>
            </w:pPr>
            <w:r>
              <w:rPr>
                <w:rFonts w:ascii="Tahoma" w:hAnsi="Tahoma" w:cs="Tahoma"/>
                <w:sz w:val="24"/>
                <w:szCs w:val="24"/>
              </w:rPr>
              <w:t>The staff team are forward thinking and constantly reflect on their practice and identify were improvements can be made. An open sense of communication is fostered by all and seen as a positive approach.</w:t>
            </w:r>
          </w:p>
        </w:tc>
        <w:tc>
          <w:tcPr>
            <w:tcW w:w="2130" w:type="dxa"/>
          </w:tcPr>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Default="00C036A2" w:rsidP="00ED71E5">
            <w:pPr>
              <w:autoSpaceDE w:val="0"/>
              <w:autoSpaceDN w:val="0"/>
              <w:adjustRightInd w:val="0"/>
              <w:rPr>
                <w:rFonts w:ascii="Tahoma" w:hAnsi="Tahoma" w:cs="Tahoma"/>
                <w:sz w:val="24"/>
                <w:szCs w:val="24"/>
              </w:rPr>
            </w:pPr>
          </w:p>
          <w:p w:rsidR="00C036A2" w:rsidRPr="007961B9" w:rsidRDefault="00C036A2" w:rsidP="00ED71E5">
            <w:pPr>
              <w:autoSpaceDE w:val="0"/>
              <w:autoSpaceDN w:val="0"/>
              <w:adjustRightInd w:val="0"/>
              <w:rPr>
                <w:rFonts w:ascii="Tahoma" w:hAnsi="Tahoma" w:cs="Tahoma"/>
                <w:sz w:val="24"/>
                <w:szCs w:val="24"/>
              </w:rPr>
            </w:pPr>
          </w:p>
        </w:tc>
        <w:tc>
          <w:tcPr>
            <w:tcW w:w="4200" w:type="dxa"/>
          </w:tcPr>
          <w:p w:rsidR="00C036A2" w:rsidRPr="007961B9" w:rsidRDefault="00C036A2" w:rsidP="00ED71E5">
            <w:pPr>
              <w:autoSpaceDE w:val="0"/>
              <w:autoSpaceDN w:val="0"/>
              <w:adjustRightInd w:val="0"/>
              <w:rPr>
                <w:rFonts w:ascii="Tahoma" w:hAnsi="Tahoma" w:cs="Tahoma"/>
                <w:sz w:val="24"/>
                <w:szCs w:val="24"/>
              </w:rPr>
            </w:pPr>
          </w:p>
        </w:tc>
        <w:tc>
          <w:tcPr>
            <w:tcW w:w="3944" w:type="dxa"/>
          </w:tcPr>
          <w:p w:rsidR="00C036A2" w:rsidRPr="007961B9" w:rsidRDefault="00C036A2" w:rsidP="00ED71E5">
            <w:pPr>
              <w:autoSpaceDE w:val="0"/>
              <w:autoSpaceDN w:val="0"/>
              <w:adjustRightInd w:val="0"/>
              <w:rPr>
                <w:rFonts w:ascii="Tahoma" w:hAnsi="Tahoma" w:cs="Tahoma"/>
                <w:sz w:val="24"/>
                <w:szCs w:val="24"/>
              </w:rPr>
            </w:pPr>
          </w:p>
        </w:tc>
      </w:tr>
      <w:tr w:rsidR="00C036A2" w:rsidTr="00C036A2">
        <w:trPr>
          <w:trHeight w:val="1355"/>
        </w:trPr>
        <w:tc>
          <w:tcPr>
            <w:tcW w:w="3674" w:type="dxa"/>
          </w:tcPr>
          <w:p w:rsidR="00C036A2" w:rsidRPr="009E16CC" w:rsidRDefault="00C036A2" w:rsidP="00ED71E5">
            <w:pPr>
              <w:rPr>
                <w:rFonts w:ascii="Tahoma" w:hAnsi="Tahoma" w:cs="Tahoma"/>
                <w:b/>
                <w:color w:val="0070C0"/>
                <w:sz w:val="24"/>
                <w:szCs w:val="24"/>
              </w:rPr>
            </w:pPr>
            <w:r>
              <w:rPr>
                <w:rFonts w:ascii="Tahoma" w:hAnsi="Tahoma" w:cs="Tahoma"/>
                <w:color w:val="000000"/>
                <w:sz w:val="24"/>
                <w:szCs w:val="24"/>
              </w:rPr>
              <w:t>The staff demonstrate an exemplary attitude to making the provision inclusive.</w:t>
            </w: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1605"/>
        </w:trPr>
        <w:tc>
          <w:tcPr>
            <w:tcW w:w="3674" w:type="dxa"/>
          </w:tcPr>
          <w:p w:rsidR="00C036A2" w:rsidRDefault="00C036A2" w:rsidP="00ED71E5">
            <w:pPr>
              <w:autoSpaceDE w:val="0"/>
              <w:autoSpaceDN w:val="0"/>
              <w:adjustRightInd w:val="0"/>
              <w:rPr>
                <w:rFonts w:ascii="Tahoma" w:hAnsi="Tahoma" w:cs="Tahoma"/>
                <w:sz w:val="24"/>
                <w:szCs w:val="24"/>
              </w:rPr>
            </w:pPr>
            <w:r>
              <w:rPr>
                <w:rFonts w:ascii="Tahoma" w:hAnsi="Tahoma" w:cs="Tahoma"/>
                <w:sz w:val="24"/>
                <w:szCs w:val="24"/>
              </w:rPr>
              <w:t>There are planned, purposeful play and exploration experiences on offer for the children, with a balance of adult led and child led activities.</w:t>
            </w:r>
          </w:p>
          <w:p w:rsidR="00C036A2" w:rsidRDefault="00C036A2" w:rsidP="00ED71E5">
            <w:pPr>
              <w:autoSpaceDE w:val="0"/>
              <w:autoSpaceDN w:val="0"/>
              <w:adjustRightInd w:val="0"/>
              <w:rPr>
                <w:rFonts w:ascii="Tahoma" w:hAnsi="Tahoma" w:cs="Tahoma"/>
                <w:sz w:val="24"/>
                <w:szCs w:val="24"/>
              </w:rPr>
            </w:pP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1290"/>
        </w:trPr>
        <w:tc>
          <w:tcPr>
            <w:tcW w:w="3674" w:type="dxa"/>
          </w:tcPr>
          <w:p w:rsidR="00C036A2" w:rsidRDefault="00C036A2" w:rsidP="00C036A2">
            <w:pPr>
              <w:autoSpaceDE w:val="0"/>
              <w:autoSpaceDN w:val="0"/>
              <w:adjustRightInd w:val="0"/>
              <w:rPr>
                <w:rFonts w:ascii="Tahoma" w:hAnsi="Tahoma" w:cs="Tahoma"/>
                <w:sz w:val="24"/>
                <w:szCs w:val="24"/>
              </w:rPr>
            </w:pPr>
            <w:r>
              <w:rPr>
                <w:rFonts w:ascii="Tahoma" w:hAnsi="Tahoma" w:cs="Tahoma"/>
                <w:sz w:val="24"/>
                <w:szCs w:val="24"/>
              </w:rPr>
              <w:t>Opportunities for to make choices in their activities are abundant including eating and socialising.</w:t>
            </w:r>
          </w:p>
        </w:tc>
        <w:tc>
          <w:tcPr>
            <w:tcW w:w="2130" w:type="dxa"/>
          </w:tcPr>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sz w:val="24"/>
                <w:szCs w:val="24"/>
              </w:rPr>
            </w:pPr>
            <w:r>
              <w:rPr>
                <w:rFonts w:ascii="Tahoma" w:hAnsi="Tahoma" w:cs="Tahoma"/>
                <w:sz w:val="24"/>
                <w:szCs w:val="24"/>
              </w:rPr>
              <w:t>Plans and activities are systematically evaluated and next steps are noted by</w:t>
            </w:r>
          </w:p>
          <w:p w:rsidR="00C036A2" w:rsidRDefault="00C036A2" w:rsidP="00ED71E5">
            <w:pPr>
              <w:autoSpaceDE w:val="0"/>
              <w:autoSpaceDN w:val="0"/>
              <w:adjustRightInd w:val="0"/>
              <w:rPr>
                <w:rFonts w:ascii="Tahoma" w:hAnsi="Tahoma" w:cs="Tahoma"/>
                <w:color w:val="000000"/>
                <w:sz w:val="24"/>
                <w:szCs w:val="24"/>
              </w:rPr>
            </w:pPr>
            <w:proofErr w:type="gramStart"/>
            <w:r>
              <w:rPr>
                <w:rFonts w:ascii="Tahoma" w:hAnsi="Tahoma" w:cs="Tahoma"/>
                <w:sz w:val="24"/>
                <w:szCs w:val="24"/>
              </w:rPr>
              <w:t>each</w:t>
            </w:r>
            <w:proofErr w:type="gramEnd"/>
            <w:r>
              <w:rPr>
                <w:rFonts w:ascii="Tahoma" w:hAnsi="Tahoma" w:cs="Tahoma"/>
                <w:sz w:val="24"/>
                <w:szCs w:val="24"/>
              </w:rPr>
              <w:t xml:space="preserve"> child's key person.</w:t>
            </w: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1530"/>
        </w:trPr>
        <w:tc>
          <w:tcPr>
            <w:tcW w:w="3674" w:type="dxa"/>
          </w:tcPr>
          <w:p w:rsidR="00C036A2" w:rsidRPr="009E16CC" w:rsidRDefault="00C036A2" w:rsidP="00ED71E5">
            <w:pPr>
              <w:autoSpaceDE w:val="0"/>
              <w:autoSpaceDN w:val="0"/>
              <w:adjustRightInd w:val="0"/>
              <w:rPr>
                <w:rFonts w:ascii="Tahoma" w:hAnsi="Tahoma" w:cs="Tahoma"/>
                <w:b/>
                <w:color w:val="0070C0"/>
                <w:sz w:val="24"/>
                <w:szCs w:val="24"/>
              </w:rPr>
            </w:pPr>
            <w:r>
              <w:rPr>
                <w:rFonts w:ascii="Tahoma" w:hAnsi="Tahoma" w:cs="Tahoma"/>
                <w:sz w:val="24"/>
                <w:szCs w:val="24"/>
              </w:rPr>
              <w:t xml:space="preserve">Highly successful strategies are in place to involve parents in the two way sharing of info in particular for EY children. </w:t>
            </w:r>
          </w:p>
        </w:tc>
        <w:tc>
          <w:tcPr>
            <w:tcW w:w="213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r>
      <w:tr w:rsidR="00C036A2" w:rsidTr="00C036A2">
        <w:trPr>
          <w:trHeight w:val="1415"/>
        </w:trPr>
        <w:tc>
          <w:tcPr>
            <w:tcW w:w="3674" w:type="dxa"/>
          </w:tcPr>
          <w:p w:rsidR="00C036A2" w:rsidRDefault="00C036A2" w:rsidP="00ED71E5">
            <w:pPr>
              <w:autoSpaceDE w:val="0"/>
              <w:autoSpaceDN w:val="0"/>
              <w:adjustRightInd w:val="0"/>
              <w:rPr>
                <w:rFonts w:ascii="Tahoma" w:hAnsi="Tahoma" w:cs="Tahoma"/>
                <w:sz w:val="24"/>
                <w:szCs w:val="24"/>
              </w:rPr>
            </w:pPr>
            <w:r>
              <w:rPr>
                <w:rFonts w:ascii="Tahoma" w:hAnsi="Tahoma" w:cs="Tahoma"/>
                <w:sz w:val="24"/>
                <w:szCs w:val="24"/>
              </w:rPr>
              <w:t>Parents are consulted and involved in focusing how the club can be improved.</w:t>
            </w: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ED71E5">
            <w:pPr>
              <w:autoSpaceDE w:val="0"/>
              <w:autoSpaceDN w:val="0"/>
              <w:adjustRightInd w:val="0"/>
              <w:rPr>
                <w:rFonts w:ascii="Tahoma" w:hAnsi="Tahoma" w:cs="Tahoma"/>
                <w:sz w:val="24"/>
                <w:szCs w:val="24"/>
              </w:rPr>
            </w:pPr>
            <w:r>
              <w:rPr>
                <w:rFonts w:ascii="Tahoma" w:hAnsi="Tahoma" w:cs="Tahoma"/>
                <w:sz w:val="24"/>
                <w:szCs w:val="24"/>
              </w:rPr>
              <w:t>Liaison with other agencies/school is well established in relation to Early Years children and their progress.</w:t>
            </w:r>
          </w:p>
          <w:p w:rsidR="00C036A2" w:rsidRDefault="00C036A2" w:rsidP="00ED71E5">
            <w:pPr>
              <w:autoSpaceDE w:val="0"/>
              <w:autoSpaceDN w:val="0"/>
              <w:adjustRightInd w:val="0"/>
              <w:rPr>
                <w:rFonts w:ascii="Tahoma" w:hAnsi="Tahoma" w:cs="Tahoma"/>
                <w:sz w:val="24"/>
                <w:szCs w:val="24"/>
              </w:rPr>
            </w:pP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1005"/>
        </w:trPr>
        <w:tc>
          <w:tcPr>
            <w:tcW w:w="3674" w:type="dxa"/>
          </w:tcPr>
          <w:p w:rsidR="00C036A2" w:rsidRDefault="00C036A2" w:rsidP="001449D5">
            <w:pPr>
              <w:autoSpaceDE w:val="0"/>
              <w:autoSpaceDN w:val="0"/>
              <w:adjustRightInd w:val="0"/>
              <w:rPr>
                <w:rFonts w:ascii="Tahoma" w:hAnsi="Tahoma" w:cs="Tahoma"/>
                <w:sz w:val="24"/>
                <w:szCs w:val="24"/>
              </w:rPr>
            </w:pPr>
            <w:r>
              <w:rPr>
                <w:rFonts w:ascii="Tahoma" w:hAnsi="Tahoma" w:cs="Tahoma"/>
                <w:sz w:val="24"/>
                <w:szCs w:val="24"/>
              </w:rPr>
              <w:t>Staff have excellent knowledge of the Early Years Foundation Stage and are extremely effective in planning exciting and imaginative activities for the</w:t>
            </w:r>
          </w:p>
          <w:p w:rsidR="00C036A2" w:rsidRDefault="00C036A2" w:rsidP="001449D5">
            <w:pPr>
              <w:autoSpaceDE w:val="0"/>
              <w:autoSpaceDN w:val="0"/>
              <w:adjustRightInd w:val="0"/>
              <w:rPr>
                <w:rFonts w:ascii="Tahoma" w:hAnsi="Tahoma" w:cs="Tahoma"/>
                <w:sz w:val="24"/>
                <w:szCs w:val="24"/>
              </w:rPr>
            </w:pPr>
            <w:r>
              <w:rPr>
                <w:rFonts w:ascii="Tahoma" w:hAnsi="Tahoma" w:cs="Tahoma"/>
                <w:sz w:val="24"/>
                <w:szCs w:val="24"/>
              </w:rPr>
              <w:t>Children.</w:t>
            </w:r>
          </w:p>
        </w:tc>
        <w:tc>
          <w:tcPr>
            <w:tcW w:w="2130" w:type="dxa"/>
          </w:tcPr>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r>
      <w:tr w:rsidR="00C036A2" w:rsidTr="00C036A2">
        <w:trPr>
          <w:trHeight w:val="1005"/>
        </w:trPr>
        <w:tc>
          <w:tcPr>
            <w:tcW w:w="3674" w:type="dxa"/>
          </w:tcPr>
          <w:p w:rsidR="00C036A2" w:rsidRDefault="00C036A2" w:rsidP="00C036A2">
            <w:pPr>
              <w:autoSpaceDE w:val="0"/>
              <w:autoSpaceDN w:val="0"/>
              <w:adjustRightInd w:val="0"/>
              <w:rPr>
                <w:rFonts w:ascii="Tahoma" w:hAnsi="Tahoma" w:cs="Tahoma"/>
                <w:sz w:val="24"/>
                <w:szCs w:val="24"/>
              </w:rPr>
            </w:pPr>
            <w:r>
              <w:rPr>
                <w:rFonts w:ascii="Tahoma" w:hAnsi="Tahoma" w:cs="Tahoma"/>
                <w:sz w:val="24"/>
                <w:szCs w:val="24"/>
              </w:rPr>
              <w:t xml:space="preserve">EYFS children’s experiences are evident as there are colourful photographs displayed and examples of art and craft work. </w:t>
            </w:r>
          </w:p>
        </w:tc>
        <w:tc>
          <w:tcPr>
            <w:tcW w:w="2130" w:type="dxa"/>
          </w:tcPr>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Default="00C036A2" w:rsidP="00ED71E5">
            <w:pPr>
              <w:autoSpaceDE w:val="0"/>
              <w:autoSpaceDN w:val="0"/>
              <w:adjustRightInd w:val="0"/>
              <w:rPr>
                <w:rFonts w:ascii="Tahoma" w:hAnsi="Tahoma" w:cs="Tahoma"/>
                <w:color w:val="000000" w:themeColor="text1"/>
                <w:sz w:val="24"/>
                <w:szCs w:val="24"/>
              </w:rPr>
            </w:pPr>
          </w:p>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ED71E5">
            <w:pPr>
              <w:autoSpaceDE w:val="0"/>
              <w:autoSpaceDN w:val="0"/>
              <w:adjustRightInd w:val="0"/>
              <w:rPr>
                <w:rFonts w:ascii="Tahoma" w:hAnsi="Tahoma" w:cs="Tahoma"/>
                <w:color w:val="000000" w:themeColor="text1"/>
                <w:sz w:val="24"/>
                <w:szCs w:val="24"/>
              </w:rPr>
            </w:pPr>
          </w:p>
        </w:tc>
      </w:tr>
      <w:tr w:rsidR="00C036A2" w:rsidTr="00C036A2">
        <w:tc>
          <w:tcPr>
            <w:tcW w:w="3674" w:type="dxa"/>
          </w:tcPr>
          <w:p w:rsidR="00C036A2" w:rsidRDefault="00C036A2" w:rsidP="001449D5">
            <w:pPr>
              <w:autoSpaceDE w:val="0"/>
              <w:autoSpaceDN w:val="0"/>
              <w:adjustRightInd w:val="0"/>
              <w:rPr>
                <w:rFonts w:ascii="Tahoma" w:hAnsi="Tahoma" w:cs="Tahoma"/>
                <w:sz w:val="24"/>
                <w:szCs w:val="24"/>
              </w:rPr>
            </w:pPr>
            <w:r>
              <w:rPr>
                <w:rFonts w:ascii="Tahoma" w:hAnsi="Tahoma" w:cs="Tahoma"/>
                <w:sz w:val="24"/>
                <w:szCs w:val="24"/>
              </w:rPr>
              <w:t>Praise and encouragement is extensively used and processes are in place to reward kind or good behaviour.</w:t>
            </w:r>
          </w:p>
          <w:p w:rsidR="00C036A2" w:rsidRPr="009E16CC" w:rsidRDefault="00C036A2" w:rsidP="001449D5">
            <w:pPr>
              <w:autoSpaceDE w:val="0"/>
              <w:autoSpaceDN w:val="0"/>
              <w:adjustRightInd w:val="0"/>
              <w:rPr>
                <w:rFonts w:ascii="Tahoma" w:hAnsi="Tahoma" w:cs="Tahoma"/>
                <w:b/>
                <w:color w:val="0070C0"/>
                <w:sz w:val="24"/>
                <w:szCs w:val="24"/>
              </w:rPr>
            </w:pPr>
          </w:p>
        </w:tc>
        <w:tc>
          <w:tcPr>
            <w:tcW w:w="2130" w:type="dxa"/>
          </w:tcPr>
          <w:p w:rsidR="00C036A2" w:rsidRDefault="00C036A2" w:rsidP="005C3A7C">
            <w:pPr>
              <w:autoSpaceDE w:val="0"/>
              <w:autoSpaceDN w:val="0"/>
              <w:adjustRightInd w:val="0"/>
              <w:rPr>
                <w:rFonts w:ascii="Tahoma" w:hAnsi="Tahoma" w:cs="Tahoma"/>
                <w:color w:val="000000" w:themeColor="text1"/>
                <w:sz w:val="24"/>
                <w:szCs w:val="24"/>
              </w:rPr>
            </w:pPr>
          </w:p>
          <w:p w:rsidR="00C036A2" w:rsidRDefault="00C036A2" w:rsidP="005C3A7C">
            <w:pPr>
              <w:autoSpaceDE w:val="0"/>
              <w:autoSpaceDN w:val="0"/>
              <w:adjustRightInd w:val="0"/>
              <w:rPr>
                <w:rFonts w:ascii="Tahoma" w:hAnsi="Tahoma" w:cs="Tahoma"/>
                <w:color w:val="000000" w:themeColor="text1"/>
                <w:sz w:val="24"/>
                <w:szCs w:val="24"/>
              </w:rPr>
            </w:pPr>
          </w:p>
          <w:p w:rsidR="00C036A2" w:rsidRDefault="00C036A2" w:rsidP="005C3A7C">
            <w:pPr>
              <w:autoSpaceDE w:val="0"/>
              <w:autoSpaceDN w:val="0"/>
              <w:adjustRightInd w:val="0"/>
              <w:rPr>
                <w:rFonts w:ascii="Tahoma" w:hAnsi="Tahoma" w:cs="Tahoma"/>
                <w:color w:val="000000" w:themeColor="text1"/>
                <w:sz w:val="24"/>
                <w:szCs w:val="24"/>
              </w:rPr>
            </w:pPr>
          </w:p>
          <w:p w:rsidR="00C036A2" w:rsidRDefault="00C036A2" w:rsidP="005C3A7C">
            <w:pPr>
              <w:autoSpaceDE w:val="0"/>
              <w:autoSpaceDN w:val="0"/>
              <w:adjustRightInd w:val="0"/>
              <w:rPr>
                <w:rFonts w:ascii="Tahoma" w:hAnsi="Tahoma" w:cs="Tahoma"/>
                <w:color w:val="000000" w:themeColor="text1"/>
                <w:sz w:val="24"/>
                <w:szCs w:val="24"/>
              </w:rPr>
            </w:pPr>
          </w:p>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r>
      <w:tr w:rsidR="00C036A2" w:rsidTr="00C036A2">
        <w:trPr>
          <w:trHeight w:val="2445"/>
        </w:trPr>
        <w:tc>
          <w:tcPr>
            <w:tcW w:w="3674" w:type="dxa"/>
          </w:tcPr>
          <w:p w:rsidR="00C036A2" w:rsidRDefault="00C036A2" w:rsidP="00ED71E5">
            <w:pPr>
              <w:autoSpaceDE w:val="0"/>
              <w:autoSpaceDN w:val="0"/>
              <w:adjustRightInd w:val="0"/>
              <w:rPr>
                <w:rFonts w:ascii="Tahoma" w:hAnsi="Tahoma" w:cs="Tahoma"/>
                <w:sz w:val="24"/>
                <w:szCs w:val="24"/>
              </w:rPr>
            </w:pPr>
            <w:r>
              <w:rPr>
                <w:rFonts w:ascii="Tahoma" w:hAnsi="Tahoma" w:cs="Tahoma"/>
                <w:sz w:val="24"/>
                <w:szCs w:val="24"/>
              </w:rPr>
              <w:t>Staff are effectively deployed with each member taking on specific roles and tasks each day therefore children’s individual needs and requests for support with specific activities can be consistently met.</w:t>
            </w:r>
          </w:p>
          <w:p w:rsidR="00C036A2" w:rsidRPr="009F28B3" w:rsidRDefault="00C036A2" w:rsidP="00ED71E5">
            <w:pPr>
              <w:autoSpaceDE w:val="0"/>
              <w:autoSpaceDN w:val="0"/>
              <w:adjustRightInd w:val="0"/>
              <w:rPr>
                <w:rFonts w:ascii="Tahoma" w:hAnsi="Tahoma" w:cs="Tahoma"/>
                <w:sz w:val="24"/>
                <w:szCs w:val="24"/>
              </w:rPr>
            </w:pPr>
          </w:p>
        </w:tc>
        <w:tc>
          <w:tcPr>
            <w:tcW w:w="2130" w:type="dxa"/>
          </w:tcPr>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rPr>
          <w:trHeight w:val="2190"/>
        </w:trPr>
        <w:tc>
          <w:tcPr>
            <w:tcW w:w="3674" w:type="dxa"/>
          </w:tcPr>
          <w:p w:rsidR="00C036A2" w:rsidRDefault="00C036A2" w:rsidP="00C036A2">
            <w:pPr>
              <w:autoSpaceDE w:val="0"/>
              <w:autoSpaceDN w:val="0"/>
              <w:adjustRightInd w:val="0"/>
              <w:rPr>
                <w:rFonts w:ascii="Tahoma" w:hAnsi="Tahoma" w:cs="Tahoma"/>
                <w:sz w:val="24"/>
                <w:szCs w:val="24"/>
              </w:rPr>
            </w:pPr>
            <w:r w:rsidRPr="009F28B3">
              <w:rPr>
                <w:rFonts w:ascii="Tahoma" w:hAnsi="Tahoma" w:cs="Tahoma"/>
                <w:sz w:val="24"/>
                <w:szCs w:val="24"/>
              </w:rPr>
              <w:t>The club manager meets with parents and children who are new to the school at the start of each academic year. This ensures that she is familiar to them and helps children know what to expect from the club.</w:t>
            </w:r>
          </w:p>
        </w:tc>
        <w:tc>
          <w:tcPr>
            <w:tcW w:w="2130" w:type="dxa"/>
          </w:tcPr>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C036A2">
            <w:pPr>
              <w:autoSpaceDE w:val="0"/>
              <w:autoSpaceDN w:val="0"/>
              <w:adjustRightInd w:val="0"/>
              <w:rPr>
                <w:rFonts w:ascii="Tahoma" w:hAnsi="Tahoma" w:cs="Tahoma"/>
                <w:color w:val="000000"/>
                <w:sz w:val="24"/>
                <w:szCs w:val="24"/>
              </w:rPr>
            </w:pPr>
          </w:p>
          <w:p w:rsidR="00C036A2" w:rsidRDefault="00C036A2" w:rsidP="00ED71E5">
            <w:pPr>
              <w:autoSpaceDE w:val="0"/>
              <w:autoSpaceDN w:val="0"/>
              <w:adjustRightInd w:val="0"/>
              <w:rPr>
                <w:rFonts w:ascii="Tahoma" w:hAnsi="Tahoma" w:cs="Tahoma"/>
                <w:color w:val="000000"/>
                <w:sz w:val="24"/>
                <w:szCs w:val="24"/>
              </w:rPr>
            </w:pPr>
          </w:p>
        </w:tc>
        <w:tc>
          <w:tcPr>
            <w:tcW w:w="4200" w:type="dxa"/>
          </w:tcPr>
          <w:p w:rsidR="00C036A2" w:rsidRDefault="00C036A2" w:rsidP="00ED71E5">
            <w:pPr>
              <w:autoSpaceDE w:val="0"/>
              <w:autoSpaceDN w:val="0"/>
              <w:adjustRightInd w:val="0"/>
              <w:rPr>
                <w:rFonts w:ascii="Tahoma" w:hAnsi="Tahoma" w:cs="Tahoma"/>
                <w:color w:val="000000"/>
                <w:sz w:val="24"/>
                <w:szCs w:val="24"/>
              </w:rPr>
            </w:pPr>
          </w:p>
        </w:tc>
        <w:tc>
          <w:tcPr>
            <w:tcW w:w="3944" w:type="dxa"/>
          </w:tcPr>
          <w:p w:rsidR="00C036A2" w:rsidRDefault="00C036A2" w:rsidP="00ED71E5">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 xml:space="preserve">Children have good knowledge of all the safety precautions in the club. Children carry out effective risk assessments of both the indoor and outdoor </w:t>
            </w:r>
            <w:r>
              <w:rPr>
                <w:rFonts w:ascii="Tahoma" w:hAnsi="Tahoma" w:cs="Tahoma"/>
                <w:sz w:val="24"/>
                <w:szCs w:val="24"/>
              </w:rPr>
              <w:lastRenderedPageBreak/>
              <w:t>environments, which promote problem solving and thinking skills, as they identify a hazard and consider what needs to be done to make it safe.</w:t>
            </w:r>
          </w:p>
          <w:p w:rsidR="00C036A2" w:rsidRDefault="00C036A2" w:rsidP="00C91EF4">
            <w:pPr>
              <w:autoSpaceDE w:val="0"/>
              <w:autoSpaceDN w:val="0"/>
              <w:adjustRightInd w:val="0"/>
              <w:rPr>
                <w:rFonts w:ascii="Tahoma" w:hAnsi="Tahoma" w:cs="Tahoma"/>
                <w:sz w:val="24"/>
                <w:szCs w:val="24"/>
              </w:rPr>
            </w:pPr>
          </w:p>
          <w:p w:rsidR="00C036A2" w:rsidRPr="009E16CC" w:rsidRDefault="00C036A2" w:rsidP="005C3A7C">
            <w:pPr>
              <w:autoSpaceDE w:val="0"/>
              <w:autoSpaceDN w:val="0"/>
              <w:adjustRightInd w:val="0"/>
              <w:rPr>
                <w:rFonts w:ascii="Tahoma" w:hAnsi="Tahoma" w:cs="Tahoma"/>
                <w:b/>
                <w:color w:val="0070C0"/>
                <w:sz w:val="24"/>
                <w:szCs w:val="24"/>
              </w:rPr>
            </w:pPr>
          </w:p>
        </w:tc>
        <w:tc>
          <w:tcPr>
            <w:tcW w:w="2130" w:type="dxa"/>
          </w:tcPr>
          <w:p w:rsidR="00C036A2" w:rsidRDefault="00C036A2" w:rsidP="005C3A7C">
            <w:pPr>
              <w:autoSpaceDE w:val="0"/>
              <w:autoSpaceDN w:val="0"/>
              <w:adjustRightInd w:val="0"/>
              <w:rPr>
                <w:rFonts w:ascii="Tahoma" w:hAnsi="Tahoma" w:cs="Tahoma"/>
                <w:color w:val="000000" w:themeColor="text1"/>
                <w:sz w:val="24"/>
                <w:szCs w:val="24"/>
              </w:rPr>
            </w:pPr>
          </w:p>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r>
      <w:tr w:rsidR="00C036A2" w:rsidTr="00C036A2">
        <w:tc>
          <w:tcPr>
            <w:tcW w:w="3674" w:type="dxa"/>
          </w:tcPr>
          <w:p w:rsidR="00C036A2" w:rsidRPr="005157D7" w:rsidRDefault="00C036A2" w:rsidP="00C036A2">
            <w:pPr>
              <w:autoSpaceDE w:val="0"/>
              <w:autoSpaceDN w:val="0"/>
              <w:adjustRightInd w:val="0"/>
              <w:rPr>
                <w:rFonts w:ascii="Tahoma" w:hAnsi="Tahoma" w:cs="Tahoma"/>
                <w:sz w:val="24"/>
                <w:szCs w:val="24"/>
              </w:rPr>
            </w:pPr>
            <w:r w:rsidRPr="005157D7">
              <w:rPr>
                <w:rFonts w:ascii="Tahoma" w:hAnsi="Tahoma" w:cs="Tahoma"/>
                <w:sz w:val="24"/>
                <w:szCs w:val="24"/>
              </w:rPr>
              <w:t>The setting gives children frequent opportunities to voice and express their</w:t>
            </w:r>
            <w:r>
              <w:rPr>
                <w:rFonts w:ascii="Tahoma" w:hAnsi="Tahoma" w:cs="Tahoma"/>
                <w:sz w:val="24"/>
                <w:szCs w:val="24"/>
              </w:rPr>
              <w:t xml:space="preserve"> physical skills and enjoy being in the fresh air.</w:t>
            </w:r>
          </w:p>
        </w:tc>
        <w:tc>
          <w:tcPr>
            <w:tcW w:w="2130" w:type="dxa"/>
          </w:tcPr>
          <w:p w:rsidR="00C036A2" w:rsidRDefault="00C036A2" w:rsidP="005C3A7C">
            <w:pPr>
              <w:autoSpaceDE w:val="0"/>
              <w:autoSpaceDN w:val="0"/>
              <w:adjustRightInd w:val="0"/>
              <w:rPr>
                <w:rFonts w:ascii="Tahoma" w:hAnsi="Tahoma" w:cs="Tahoma"/>
                <w:sz w:val="24"/>
                <w:szCs w:val="24"/>
              </w:rPr>
            </w:pPr>
          </w:p>
          <w:p w:rsidR="00C036A2" w:rsidRDefault="00C036A2" w:rsidP="005C3A7C">
            <w:pPr>
              <w:autoSpaceDE w:val="0"/>
              <w:autoSpaceDN w:val="0"/>
              <w:adjustRightInd w:val="0"/>
              <w:rPr>
                <w:rFonts w:ascii="Tahoma" w:hAnsi="Tahoma" w:cs="Tahoma"/>
                <w:sz w:val="24"/>
                <w:szCs w:val="24"/>
              </w:rPr>
            </w:pPr>
          </w:p>
          <w:p w:rsidR="00C036A2" w:rsidRDefault="00C036A2" w:rsidP="005C3A7C">
            <w:pPr>
              <w:autoSpaceDE w:val="0"/>
              <w:autoSpaceDN w:val="0"/>
              <w:adjustRightInd w:val="0"/>
              <w:rPr>
                <w:rFonts w:ascii="Tahoma" w:hAnsi="Tahoma" w:cs="Tahoma"/>
                <w:sz w:val="24"/>
                <w:szCs w:val="24"/>
              </w:rPr>
            </w:pPr>
          </w:p>
          <w:p w:rsidR="00C036A2" w:rsidRDefault="00C036A2" w:rsidP="005C3A7C">
            <w:pPr>
              <w:autoSpaceDE w:val="0"/>
              <w:autoSpaceDN w:val="0"/>
              <w:adjustRightInd w:val="0"/>
              <w:rPr>
                <w:rFonts w:ascii="Tahoma" w:hAnsi="Tahoma" w:cs="Tahoma"/>
                <w:sz w:val="24"/>
                <w:szCs w:val="24"/>
              </w:rPr>
            </w:pPr>
          </w:p>
          <w:p w:rsidR="00C036A2" w:rsidRPr="005157D7" w:rsidRDefault="00C036A2" w:rsidP="005C3A7C">
            <w:pPr>
              <w:autoSpaceDE w:val="0"/>
              <w:autoSpaceDN w:val="0"/>
              <w:adjustRightInd w:val="0"/>
              <w:rPr>
                <w:rFonts w:ascii="Tahoma" w:hAnsi="Tahoma" w:cs="Tahoma"/>
                <w:sz w:val="24"/>
                <w:szCs w:val="24"/>
              </w:rPr>
            </w:pPr>
          </w:p>
        </w:tc>
        <w:tc>
          <w:tcPr>
            <w:tcW w:w="4200" w:type="dxa"/>
          </w:tcPr>
          <w:p w:rsidR="00C036A2" w:rsidRPr="005157D7" w:rsidRDefault="00C036A2" w:rsidP="005C3A7C">
            <w:pPr>
              <w:autoSpaceDE w:val="0"/>
              <w:autoSpaceDN w:val="0"/>
              <w:adjustRightInd w:val="0"/>
              <w:rPr>
                <w:rFonts w:ascii="Tahoma" w:hAnsi="Tahoma" w:cs="Tahoma"/>
                <w:sz w:val="24"/>
                <w:szCs w:val="24"/>
              </w:rPr>
            </w:pPr>
          </w:p>
        </w:tc>
        <w:tc>
          <w:tcPr>
            <w:tcW w:w="3944" w:type="dxa"/>
          </w:tcPr>
          <w:p w:rsidR="00C036A2" w:rsidRPr="005157D7" w:rsidRDefault="00C036A2" w:rsidP="005C3A7C">
            <w:pPr>
              <w:autoSpaceDE w:val="0"/>
              <w:autoSpaceDN w:val="0"/>
              <w:adjustRightInd w:val="0"/>
              <w:rPr>
                <w:rFonts w:ascii="Tahoma" w:hAnsi="Tahoma" w:cs="Tahoma"/>
                <w:sz w:val="24"/>
                <w:szCs w:val="24"/>
              </w:rPr>
            </w:pPr>
          </w:p>
        </w:tc>
      </w:tr>
      <w:tr w:rsidR="00C036A2" w:rsidTr="00C036A2">
        <w:tc>
          <w:tcPr>
            <w:tcW w:w="3674" w:type="dxa"/>
          </w:tcPr>
          <w:p w:rsidR="00C036A2" w:rsidRPr="00E8318E" w:rsidRDefault="00C036A2" w:rsidP="005C3A7C">
            <w:pPr>
              <w:autoSpaceDE w:val="0"/>
              <w:autoSpaceDN w:val="0"/>
              <w:adjustRightInd w:val="0"/>
              <w:rPr>
                <w:rFonts w:ascii="Tahoma" w:hAnsi="Tahoma" w:cs="Tahoma"/>
                <w:sz w:val="24"/>
                <w:szCs w:val="24"/>
              </w:rPr>
            </w:pPr>
            <w:r w:rsidRPr="00E8318E">
              <w:rPr>
                <w:rFonts w:ascii="Tahoma" w:hAnsi="Tahoma" w:cs="Tahoma"/>
                <w:sz w:val="24"/>
                <w:szCs w:val="24"/>
              </w:rPr>
              <w:t>Staff find out all about children's interests before they start. This helps to ensure that young children's social and emotional needs are well attended and encourages them settle quickly.</w:t>
            </w:r>
          </w:p>
        </w:tc>
        <w:tc>
          <w:tcPr>
            <w:tcW w:w="2130" w:type="dxa"/>
          </w:tcPr>
          <w:p w:rsidR="00C036A2" w:rsidRDefault="00C036A2" w:rsidP="005C3A7C">
            <w:pPr>
              <w:autoSpaceDE w:val="0"/>
              <w:autoSpaceDN w:val="0"/>
              <w:adjustRightInd w:val="0"/>
              <w:rPr>
                <w:rFonts w:ascii="Tahoma" w:hAnsi="Tahoma" w:cs="Tahoma"/>
                <w:sz w:val="24"/>
                <w:szCs w:val="24"/>
              </w:rPr>
            </w:pPr>
          </w:p>
        </w:tc>
        <w:tc>
          <w:tcPr>
            <w:tcW w:w="4200" w:type="dxa"/>
          </w:tcPr>
          <w:p w:rsidR="00C036A2" w:rsidRPr="005157D7" w:rsidRDefault="00C036A2" w:rsidP="005C3A7C">
            <w:pPr>
              <w:autoSpaceDE w:val="0"/>
              <w:autoSpaceDN w:val="0"/>
              <w:adjustRightInd w:val="0"/>
              <w:rPr>
                <w:rFonts w:ascii="Tahoma" w:hAnsi="Tahoma" w:cs="Tahoma"/>
                <w:sz w:val="24"/>
                <w:szCs w:val="24"/>
              </w:rPr>
            </w:pPr>
          </w:p>
        </w:tc>
        <w:tc>
          <w:tcPr>
            <w:tcW w:w="3944" w:type="dxa"/>
          </w:tcPr>
          <w:p w:rsidR="00C036A2" w:rsidRPr="005157D7" w:rsidRDefault="00C036A2" w:rsidP="005C3A7C">
            <w:pPr>
              <w:autoSpaceDE w:val="0"/>
              <w:autoSpaceDN w:val="0"/>
              <w:adjustRightInd w:val="0"/>
              <w:rPr>
                <w:rFonts w:ascii="Tahoma" w:hAnsi="Tahoma" w:cs="Tahoma"/>
                <w:sz w:val="24"/>
                <w:szCs w:val="24"/>
              </w:rPr>
            </w:pPr>
          </w:p>
        </w:tc>
      </w:tr>
      <w:tr w:rsidR="00C036A2" w:rsidTr="00C036A2">
        <w:trPr>
          <w:trHeight w:val="735"/>
        </w:trPr>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Fundamental British values are promoted by giving opportunities for children to contribute to the planning of activities and organising the environment. Children are encouraged to vote for their favourite ideas via a show of hands or other methods.</w:t>
            </w:r>
          </w:p>
          <w:p w:rsidR="00C036A2" w:rsidRDefault="00C036A2" w:rsidP="005C3A7C">
            <w:pPr>
              <w:autoSpaceDE w:val="0"/>
              <w:autoSpaceDN w:val="0"/>
              <w:adjustRightInd w:val="0"/>
              <w:rPr>
                <w:rFonts w:ascii="Tahoma" w:hAnsi="Tahoma" w:cs="Tahoma"/>
                <w:b/>
                <w:color w:val="0070C0"/>
                <w:sz w:val="24"/>
                <w:szCs w:val="24"/>
              </w:rPr>
            </w:pPr>
            <w:r>
              <w:rPr>
                <w:rFonts w:ascii="Tahoma" w:hAnsi="Tahoma" w:cs="Tahoma"/>
                <w:sz w:val="24"/>
                <w:szCs w:val="24"/>
              </w:rPr>
              <w:t xml:space="preserve">For those children who cannot express their ideas, observation of the child’s of play should be </w:t>
            </w:r>
            <w:r>
              <w:rPr>
                <w:rFonts w:ascii="Tahoma" w:hAnsi="Tahoma" w:cs="Tahoma"/>
                <w:sz w:val="24"/>
                <w:szCs w:val="24"/>
              </w:rPr>
              <w:lastRenderedPageBreak/>
              <w:t>valued and used to identify their thoughts.</w:t>
            </w:r>
          </w:p>
          <w:p w:rsidR="00C036A2" w:rsidRPr="009E16CC" w:rsidRDefault="00C036A2" w:rsidP="005C3A7C">
            <w:pPr>
              <w:autoSpaceDE w:val="0"/>
              <w:autoSpaceDN w:val="0"/>
              <w:adjustRightInd w:val="0"/>
              <w:rPr>
                <w:rFonts w:ascii="Tahoma" w:hAnsi="Tahoma" w:cs="Tahoma"/>
                <w:b/>
                <w:color w:val="0070C0"/>
                <w:sz w:val="24"/>
                <w:szCs w:val="24"/>
              </w:rPr>
            </w:pPr>
          </w:p>
        </w:tc>
        <w:tc>
          <w:tcPr>
            <w:tcW w:w="2130"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5C3A7C">
            <w:pPr>
              <w:autoSpaceDE w:val="0"/>
              <w:autoSpaceDN w:val="0"/>
              <w:adjustRightInd w:val="0"/>
              <w:rPr>
                <w:rFonts w:ascii="Tahoma" w:hAnsi="Tahoma" w:cs="Tahoma"/>
                <w:color w:val="000000" w:themeColor="text1"/>
                <w:sz w:val="24"/>
                <w:szCs w:val="24"/>
              </w:rPr>
            </w:pPr>
          </w:p>
        </w:tc>
      </w:tr>
      <w:tr w:rsidR="00C036A2" w:rsidTr="00C036A2">
        <w:trPr>
          <w:trHeight w:val="1425"/>
        </w:trPr>
        <w:tc>
          <w:tcPr>
            <w:tcW w:w="3674" w:type="dxa"/>
          </w:tcPr>
          <w:p w:rsidR="00C036A2" w:rsidRPr="009E16CC" w:rsidRDefault="00C036A2" w:rsidP="00C91EF4">
            <w:pPr>
              <w:autoSpaceDE w:val="0"/>
              <w:autoSpaceDN w:val="0"/>
              <w:adjustRightInd w:val="0"/>
              <w:rPr>
                <w:rFonts w:ascii="Tahoma" w:hAnsi="Tahoma" w:cs="Tahoma"/>
                <w:b/>
                <w:color w:val="0070C0"/>
                <w:sz w:val="24"/>
                <w:szCs w:val="24"/>
              </w:rPr>
            </w:pPr>
            <w:r>
              <w:rPr>
                <w:rFonts w:ascii="Tahoma" w:hAnsi="Tahoma" w:cs="Tahoma"/>
                <w:sz w:val="24"/>
                <w:szCs w:val="24"/>
              </w:rPr>
              <w:t>Children have free access to activities as the deployment of resources enables them to make their own decisions about how they spend their time.</w:t>
            </w:r>
          </w:p>
        </w:tc>
        <w:tc>
          <w:tcPr>
            <w:tcW w:w="2130" w:type="dxa"/>
          </w:tcPr>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4200" w:type="dxa"/>
          </w:tcPr>
          <w:p w:rsidR="00C036A2" w:rsidRDefault="00C036A2" w:rsidP="00C91EF4">
            <w:pPr>
              <w:autoSpaceDE w:val="0"/>
              <w:autoSpaceDN w:val="0"/>
              <w:adjustRightInd w:val="0"/>
              <w:rPr>
                <w:rFonts w:ascii="Tahoma" w:hAnsi="Tahoma" w:cs="Tahoma"/>
                <w:sz w:val="24"/>
                <w:szCs w:val="24"/>
              </w:rPr>
            </w:pPr>
          </w:p>
        </w:tc>
        <w:tc>
          <w:tcPr>
            <w:tcW w:w="3944" w:type="dxa"/>
          </w:tcPr>
          <w:p w:rsidR="00C036A2" w:rsidRDefault="00C036A2" w:rsidP="00C91EF4">
            <w:pPr>
              <w:autoSpaceDE w:val="0"/>
              <w:autoSpaceDN w:val="0"/>
              <w:adjustRightInd w:val="0"/>
              <w:rPr>
                <w:rFonts w:ascii="Tahoma" w:hAnsi="Tahoma" w:cs="Tahoma"/>
                <w:sz w:val="24"/>
                <w:szCs w:val="24"/>
              </w:rPr>
            </w:pPr>
          </w:p>
        </w:tc>
      </w:tr>
      <w:tr w:rsidR="00C036A2" w:rsidTr="00C036A2">
        <w:trPr>
          <w:trHeight w:val="546"/>
        </w:trPr>
        <w:tc>
          <w:tcPr>
            <w:tcW w:w="3674" w:type="dxa"/>
          </w:tcPr>
          <w:p w:rsidR="00C036A2" w:rsidRPr="00D57DFE" w:rsidRDefault="00C036A2" w:rsidP="00C036A2">
            <w:pPr>
              <w:autoSpaceDE w:val="0"/>
              <w:autoSpaceDN w:val="0"/>
              <w:adjustRightInd w:val="0"/>
              <w:rPr>
                <w:rFonts w:ascii="Tahoma" w:hAnsi="Tahoma" w:cs="Tahoma"/>
                <w:sz w:val="24"/>
                <w:szCs w:val="24"/>
              </w:rPr>
            </w:pPr>
            <w:r w:rsidRPr="00D57DFE">
              <w:rPr>
                <w:rFonts w:ascii="Tahoma" w:hAnsi="Tahoma" w:cs="Tahoma"/>
                <w:sz w:val="24"/>
                <w:szCs w:val="24"/>
              </w:rPr>
              <w:t>Parents express that their children's confidence has soared since attending</w:t>
            </w:r>
          </w:p>
        </w:tc>
        <w:tc>
          <w:tcPr>
            <w:tcW w:w="2130" w:type="dxa"/>
          </w:tcPr>
          <w:p w:rsidR="00C036A2" w:rsidRPr="00D57DFE" w:rsidRDefault="00C036A2" w:rsidP="00C91EF4">
            <w:pPr>
              <w:autoSpaceDE w:val="0"/>
              <w:autoSpaceDN w:val="0"/>
              <w:adjustRightInd w:val="0"/>
              <w:rPr>
                <w:rFonts w:ascii="Tahoma" w:hAnsi="Tahoma" w:cs="Tahoma"/>
                <w:sz w:val="24"/>
                <w:szCs w:val="24"/>
              </w:rPr>
            </w:pPr>
          </w:p>
        </w:tc>
        <w:tc>
          <w:tcPr>
            <w:tcW w:w="4200" w:type="dxa"/>
          </w:tcPr>
          <w:p w:rsidR="00C036A2" w:rsidRDefault="00C036A2" w:rsidP="00C91EF4">
            <w:pPr>
              <w:autoSpaceDE w:val="0"/>
              <w:autoSpaceDN w:val="0"/>
              <w:adjustRightInd w:val="0"/>
              <w:rPr>
                <w:rFonts w:ascii="Tahoma" w:hAnsi="Tahoma" w:cs="Tahoma"/>
                <w:sz w:val="24"/>
                <w:szCs w:val="24"/>
              </w:rPr>
            </w:pPr>
          </w:p>
        </w:tc>
        <w:tc>
          <w:tcPr>
            <w:tcW w:w="3944" w:type="dxa"/>
          </w:tcPr>
          <w:p w:rsidR="00C036A2" w:rsidRDefault="00C036A2" w:rsidP="00C91EF4">
            <w:pPr>
              <w:autoSpaceDE w:val="0"/>
              <w:autoSpaceDN w:val="0"/>
              <w:adjustRightInd w:val="0"/>
              <w:rPr>
                <w:rFonts w:ascii="Tahoma" w:hAnsi="Tahoma" w:cs="Tahoma"/>
                <w:sz w:val="24"/>
                <w:szCs w:val="24"/>
              </w:rPr>
            </w:pPr>
          </w:p>
        </w:tc>
      </w:tr>
      <w:tr w:rsidR="00C036A2" w:rsidTr="00C036A2">
        <w:trPr>
          <w:trHeight w:val="743"/>
        </w:trPr>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The staff use a sensitive, positive and consistent approach to managing</w:t>
            </w:r>
          </w:p>
          <w:p w:rsidR="00C036A2" w:rsidRDefault="00C036A2" w:rsidP="00C91EF4">
            <w:pPr>
              <w:autoSpaceDE w:val="0"/>
              <w:autoSpaceDN w:val="0"/>
              <w:adjustRightInd w:val="0"/>
              <w:rPr>
                <w:rFonts w:ascii="Tahoma" w:hAnsi="Tahoma" w:cs="Tahoma"/>
                <w:sz w:val="24"/>
                <w:szCs w:val="24"/>
              </w:rPr>
            </w:pPr>
            <w:proofErr w:type="gramStart"/>
            <w:r>
              <w:rPr>
                <w:rFonts w:ascii="Tahoma" w:hAnsi="Tahoma" w:cs="Tahoma"/>
                <w:sz w:val="24"/>
                <w:szCs w:val="24"/>
              </w:rPr>
              <w:t>behaviour</w:t>
            </w:r>
            <w:proofErr w:type="gramEnd"/>
            <w:r>
              <w:rPr>
                <w:rFonts w:ascii="Tahoma" w:hAnsi="Tahoma" w:cs="Tahoma"/>
                <w:sz w:val="24"/>
                <w:szCs w:val="24"/>
              </w:rPr>
              <w:t xml:space="preserve">, which takes into account children’s understanding and maturity. Children therefore learn to distinguish right from wrong and begin to develop moral awareness. </w:t>
            </w:r>
          </w:p>
          <w:p w:rsidR="00C036A2" w:rsidRDefault="00C036A2" w:rsidP="00C91EF4">
            <w:pPr>
              <w:autoSpaceDE w:val="0"/>
              <w:autoSpaceDN w:val="0"/>
              <w:adjustRightInd w:val="0"/>
              <w:rPr>
                <w:rFonts w:ascii="Tahoma" w:hAnsi="Tahoma" w:cs="Tahoma"/>
                <w:sz w:val="24"/>
                <w:szCs w:val="24"/>
              </w:rPr>
            </w:pPr>
          </w:p>
        </w:tc>
        <w:tc>
          <w:tcPr>
            <w:tcW w:w="2130" w:type="dxa"/>
          </w:tcPr>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4200" w:type="dxa"/>
          </w:tcPr>
          <w:p w:rsidR="00C036A2" w:rsidRDefault="00C036A2" w:rsidP="00C91EF4">
            <w:pPr>
              <w:autoSpaceDE w:val="0"/>
              <w:autoSpaceDN w:val="0"/>
              <w:adjustRightInd w:val="0"/>
              <w:rPr>
                <w:rFonts w:ascii="Tahoma" w:hAnsi="Tahoma" w:cs="Tahoma"/>
                <w:sz w:val="24"/>
                <w:szCs w:val="24"/>
              </w:rPr>
            </w:pPr>
          </w:p>
        </w:tc>
        <w:tc>
          <w:tcPr>
            <w:tcW w:w="3944" w:type="dxa"/>
          </w:tcPr>
          <w:p w:rsidR="00C036A2" w:rsidRPr="009E16CC" w:rsidRDefault="00C036A2" w:rsidP="00C91EF4">
            <w:pPr>
              <w:autoSpaceDE w:val="0"/>
              <w:autoSpaceDN w:val="0"/>
              <w:adjustRightInd w:val="0"/>
              <w:rPr>
                <w:rFonts w:ascii="Tahoma" w:hAnsi="Tahoma" w:cs="Tahoma"/>
                <w:color w:val="000000" w:themeColor="text1"/>
                <w:sz w:val="24"/>
                <w:szCs w:val="24"/>
              </w:rPr>
            </w:pPr>
          </w:p>
        </w:tc>
      </w:tr>
      <w:tr w:rsidR="00C036A2" w:rsidTr="00C036A2">
        <w:trPr>
          <w:trHeight w:val="743"/>
        </w:trPr>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Staff collaborate with children to create rules and codes of behaviour. Children agree specific rules for things such as tidying up, which helps them to understand that rules apply to everyone.</w:t>
            </w: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2130" w:type="dxa"/>
          </w:tcPr>
          <w:p w:rsidR="00C036A2" w:rsidRDefault="00C036A2" w:rsidP="00C91EF4">
            <w:pPr>
              <w:autoSpaceDE w:val="0"/>
              <w:autoSpaceDN w:val="0"/>
              <w:adjustRightInd w:val="0"/>
              <w:rPr>
                <w:rFonts w:ascii="Tahoma" w:hAnsi="Tahoma" w:cs="Tahoma"/>
                <w:sz w:val="24"/>
                <w:szCs w:val="24"/>
              </w:rPr>
            </w:pPr>
          </w:p>
        </w:tc>
        <w:tc>
          <w:tcPr>
            <w:tcW w:w="4200" w:type="dxa"/>
          </w:tcPr>
          <w:p w:rsidR="00C036A2" w:rsidRDefault="00C036A2" w:rsidP="00C91EF4">
            <w:pPr>
              <w:autoSpaceDE w:val="0"/>
              <w:autoSpaceDN w:val="0"/>
              <w:adjustRightInd w:val="0"/>
              <w:rPr>
                <w:rFonts w:ascii="Tahoma" w:hAnsi="Tahoma" w:cs="Tahoma"/>
                <w:sz w:val="24"/>
                <w:szCs w:val="24"/>
              </w:rPr>
            </w:pPr>
          </w:p>
        </w:tc>
        <w:tc>
          <w:tcPr>
            <w:tcW w:w="3944" w:type="dxa"/>
          </w:tcPr>
          <w:p w:rsidR="00C036A2" w:rsidRPr="009E16CC" w:rsidRDefault="00C036A2" w:rsidP="00C91EF4">
            <w:pPr>
              <w:autoSpaceDE w:val="0"/>
              <w:autoSpaceDN w:val="0"/>
              <w:adjustRightInd w:val="0"/>
              <w:rPr>
                <w:rFonts w:ascii="Tahoma" w:hAnsi="Tahoma" w:cs="Tahoma"/>
                <w:color w:val="000000" w:themeColor="text1"/>
                <w:sz w:val="24"/>
                <w:szCs w:val="24"/>
              </w:rPr>
            </w:pPr>
          </w:p>
        </w:tc>
      </w:tr>
      <w:tr w:rsidR="00C036A2" w:rsidTr="00C036A2">
        <w:trPr>
          <w:trHeight w:val="1905"/>
        </w:trPr>
        <w:tc>
          <w:tcPr>
            <w:tcW w:w="3674" w:type="dxa"/>
          </w:tcPr>
          <w:p w:rsidR="00C036A2" w:rsidRPr="009E16CC" w:rsidRDefault="00C036A2" w:rsidP="00C91EF4">
            <w:pPr>
              <w:autoSpaceDE w:val="0"/>
              <w:autoSpaceDN w:val="0"/>
              <w:adjustRightInd w:val="0"/>
              <w:rPr>
                <w:rFonts w:ascii="Tahoma" w:hAnsi="Tahoma" w:cs="Tahoma"/>
                <w:b/>
                <w:color w:val="0070C0"/>
                <w:sz w:val="24"/>
                <w:szCs w:val="24"/>
              </w:rPr>
            </w:pPr>
            <w:r>
              <w:rPr>
                <w:rFonts w:ascii="Tahoma" w:hAnsi="Tahoma" w:cs="Tahoma"/>
                <w:sz w:val="24"/>
                <w:szCs w:val="24"/>
              </w:rPr>
              <w:t>Children are supported to respect others views, cultures, and races. They are supported by staff to challenge stereotypical behaviour.</w:t>
            </w:r>
          </w:p>
        </w:tc>
        <w:tc>
          <w:tcPr>
            <w:tcW w:w="2130" w:type="dxa"/>
          </w:tcPr>
          <w:p w:rsidR="00C036A2" w:rsidRDefault="00C036A2" w:rsidP="00C91EF4">
            <w:pPr>
              <w:autoSpaceDE w:val="0"/>
              <w:autoSpaceDN w:val="0"/>
              <w:adjustRightInd w:val="0"/>
              <w:rPr>
                <w:rFonts w:ascii="Tahoma" w:hAnsi="Tahoma" w:cs="Tahoma"/>
                <w:color w:val="000000" w:themeColor="text1"/>
                <w:sz w:val="24"/>
                <w:szCs w:val="24"/>
              </w:rPr>
            </w:pPr>
          </w:p>
          <w:p w:rsidR="00C036A2" w:rsidRDefault="00C036A2" w:rsidP="00C91EF4">
            <w:pPr>
              <w:autoSpaceDE w:val="0"/>
              <w:autoSpaceDN w:val="0"/>
              <w:adjustRightInd w:val="0"/>
              <w:rPr>
                <w:rFonts w:ascii="Tahoma" w:hAnsi="Tahoma" w:cs="Tahoma"/>
                <w:color w:val="000000" w:themeColor="text1"/>
                <w:sz w:val="24"/>
                <w:szCs w:val="24"/>
              </w:rPr>
            </w:pPr>
          </w:p>
          <w:p w:rsidR="00C036A2" w:rsidRDefault="00C036A2" w:rsidP="00C91EF4">
            <w:pPr>
              <w:autoSpaceDE w:val="0"/>
              <w:autoSpaceDN w:val="0"/>
              <w:adjustRightInd w:val="0"/>
              <w:rPr>
                <w:rFonts w:ascii="Tahoma" w:hAnsi="Tahoma" w:cs="Tahoma"/>
                <w:color w:val="000000" w:themeColor="text1"/>
                <w:sz w:val="24"/>
                <w:szCs w:val="24"/>
              </w:rPr>
            </w:pPr>
          </w:p>
          <w:p w:rsidR="00C036A2" w:rsidRDefault="00C036A2" w:rsidP="00C91EF4">
            <w:pPr>
              <w:autoSpaceDE w:val="0"/>
              <w:autoSpaceDN w:val="0"/>
              <w:adjustRightInd w:val="0"/>
              <w:rPr>
                <w:rFonts w:ascii="Tahoma" w:hAnsi="Tahoma" w:cs="Tahoma"/>
                <w:color w:val="000000" w:themeColor="text1"/>
                <w:sz w:val="24"/>
                <w:szCs w:val="24"/>
              </w:rPr>
            </w:pPr>
          </w:p>
          <w:p w:rsidR="00C036A2" w:rsidRDefault="00C036A2" w:rsidP="00C91EF4">
            <w:pPr>
              <w:autoSpaceDE w:val="0"/>
              <w:autoSpaceDN w:val="0"/>
              <w:adjustRightInd w:val="0"/>
              <w:rPr>
                <w:rFonts w:ascii="Tahoma" w:hAnsi="Tahoma" w:cs="Tahoma"/>
                <w:color w:val="000000" w:themeColor="text1"/>
                <w:sz w:val="24"/>
                <w:szCs w:val="24"/>
              </w:rPr>
            </w:pPr>
          </w:p>
          <w:p w:rsidR="00C036A2" w:rsidRDefault="00C036A2" w:rsidP="00C91EF4">
            <w:pPr>
              <w:autoSpaceDE w:val="0"/>
              <w:autoSpaceDN w:val="0"/>
              <w:adjustRightInd w:val="0"/>
              <w:rPr>
                <w:rFonts w:ascii="Tahoma" w:hAnsi="Tahoma" w:cs="Tahoma"/>
                <w:color w:val="000000" w:themeColor="text1"/>
                <w:sz w:val="24"/>
                <w:szCs w:val="24"/>
              </w:rPr>
            </w:pPr>
          </w:p>
          <w:p w:rsidR="00C036A2" w:rsidRPr="009E16CC" w:rsidRDefault="00C036A2" w:rsidP="00C91EF4">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C91EF4">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C91EF4">
            <w:pPr>
              <w:autoSpaceDE w:val="0"/>
              <w:autoSpaceDN w:val="0"/>
              <w:adjustRightInd w:val="0"/>
              <w:rPr>
                <w:rFonts w:ascii="Tahoma" w:hAnsi="Tahoma" w:cs="Tahoma"/>
                <w:color w:val="000000" w:themeColor="text1"/>
                <w:sz w:val="24"/>
                <w:szCs w:val="24"/>
              </w:rPr>
            </w:pPr>
          </w:p>
        </w:tc>
      </w:tr>
      <w:tr w:rsidR="00C036A2" w:rsidTr="00C036A2">
        <w:trPr>
          <w:trHeight w:val="1905"/>
        </w:trPr>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Resources and premises are kept clean and regular systems are in place to ensure this is consistent.</w:t>
            </w: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2130" w:type="dxa"/>
          </w:tcPr>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tc>
        <w:tc>
          <w:tcPr>
            <w:tcW w:w="4200" w:type="dxa"/>
          </w:tcPr>
          <w:p w:rsidR="00C036A2" w:rsidRDefault="00C036A2" w:rsidP="00C91EF4">
            <w:pPr>
              <w:autoSpaceDE w:val="0"/>
              <w:autoSpaceDN w:val="0"/>
              <w:adjustRightInd w:val="0"/>
              <w:rPr>
                <w:rFonts w:ascii="Tahoma" w:hAnsi="Tahoma" w:cs="Tahoma"/>
                <w:color w:val="000000"/>
                <w:sz w:val="24"/>
                <w:szCs w:val="24"/>
              </w:rPr>
            </w:pPr>
          </w:p>
        </w:tc>
        <w:tc>
          <w:tcPr>
            <w:tcW w:w="3944" w:type="dxa"/>
          </w:tcPr>
          <w:p w:rsidR="00C036A2" w:rsidRDefault="00C036A2" w:rsidP="00C91EF4">
            <w:pPr>
              <w:autoSpaceDE w:val="0"/>
              <w:autoSpaceDN w:val="0"/>
              <w:adjustRightInd w:val="0"/>
              <w:rPr>
                <w:rFonts w:ascii="Tahoma" w:hAnsi="Tahoma" w:cs="Tahoma"/>
                <w:color w:val="000000"/>
                <w:sz w:val="24"/>
                <w:szCs w:val="24"/>
              </w:rPr>
            </w:pPr>
          </w:p>
        </w:tc>
      </w:tr>
      <w:tr w:rsidR="00C036A2" w:rsidTr="00C036A2">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Older children are given opportunities to buddy up and support younger children or children that are new to the club.</w:t>
            </w: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2130" w:type="dxa"/>
          </w:tcPr>
          <w:p w:rsidR="00C036A2" w:rsidRDefault="00C036A2" w:rsidP="00C91EF4">
            <w:pPr>
              <w:autoSpaceDE w:val="0"/>
              <w:autoSpaceDN w:val="0"/>
              <w:adjustRightInd w:val="0"/>
              <w:rPr>
                <w:rFonts w:ascii="Tahoma" w:hAnsi="Tahoma" w:cs="Tahoma"/>
                <w:sz w:val="24"/>
                <w:szCs w:val="24"/>
              </w:rPr>
            </w:pPr>
          </w:p>
        </w:tc>
        <w:tc>
          <w:tcPr>
            <w:tcW w:w="4200" w:type="dxa"/>
          </w:tcPr>
          <w:p w:rsidR="00C036A2" w:rsidRDefault="00C036A2" w:rsidP="00C91EF4">
            <w:pPr>
              <w:autoSpaceDE w:val="0"/>
              <w:autoSpaceDN w:val="0"/>
              <w:adjustRightInd w:val="0"/>
              <w:rPr>
                <w:rFonts w:ascii="Tahoma" w:hAnsi="Tahoma" w:cs="Tahoma"/>
                <w:sz w:val="24"/>
                <w:szCs w:val="24"/>
              </w:rPr>
            </w:pPr>
          </w:p>
        </w:tc>
        <w:tc>
          <w:tcPr>
            <w:tcW w:w="3944" w:type="dxa"/>
          </w:tcPr>
          <w:p w:rsidR="00C036A2" w:rsidRPr="009E16CC" w:rsidRDefault="00C036A2" w:rsidP="00C91EF4">
            <w:pPr>
              <w:autoSpaceDE w:val="0"/>
              <w:autoSpaceDN w:val="0"/>
              <w:adjustRightInd w:val="0"/>
              <w:rPr>
                <w:rFonts w:ascii="Tahoma" w:hAnsi="Tahoma" w:cs="Tahoma"/>
                <w:color w:val="000000" w:themeColor="text1"/>
                <w:sz w:val="24"/>
                <w:szCs w:val="24"/>
              </w:rPr>
            </w:pPr>
          </w:p>
        </w:tc>
      </w:tr>
      <w:tr w:rsidR="00C036A2" w:rsidTr="00C036A2">
        <w:tc>
          <w:tcPr>
            <w:tcW w:w="3674" w:type="dxa"/>
          </w:tcPr>
          <w:p w:rsidR="00C036A2" w:rsidRDefault="00C036A2" w:rsidP="00C91EF4">
            <w:pPr>
              <w:autoSpaceDE w:val="0"/>
              <w:autoSpaceDN w:val="0"/>
              <w:adjustRightInd w:val="0"/>
              <w:rPr>
                <w:rFonts w:ascii="Tahoma" w:hAnsi="Tahoma" w:cs="Tahoma"/>
                <w:sz w:val="24"/>
                <w:szCs w:val="24"/>
              </w:rPr>
            </w:pPr>
            <w:r>
              <w:rPr>
                <w:rFonts w:ascii="Tahoma" w:hAnsi="Tahoma" w:cs="Tahoma"/>
                <w:sz w:val="24"/>
                <w:szCs w:val="24"/>
              </w:rPr>
              <w:t xml:space="preserve">Children are offered opportunities to serve </w:t>
            </w:r>
            <w:r w:rsidR="00D57DFE">
              <w:rPr>
                <w:rFonts w:ascii="Tahoma" w:hAnsi="Tahoma" w:cs="Tahoma"/>
                <w:sz w:val="24"/>
                <w:szCs w:val="24"/>
              </w:rPr>
              <w:t xml:space="preserve">and prepare </w:t>
            </w:r>
            <w:r>
              <w:rPr>
                <w:rFonts w:ascii="Tahoma" w:hAnsi="Tahoma" w:cs="Tahoma"/>
                <w:sz w:val="24"/>
                <w:szCs w:val="24"/>
              </w:rPr>
              <w:t xml:space="preserve">snacks, and help set up activities and recourses </w:t>
            </w:r>
            <w:r>
              <w:rPr>
                <w:rFonts w:ascii="Tahoma" w:hAnsi="Tahoma" w:cs="Tahoma"/>
                <w:sz w:val="24"/>
                <w:szCs w:val="24"/>
              </w:rPr>
              <w:lastRenderedPageBreak/>
              <w:t>whenever possible. This supports their independence.</w:t>
            </w:r>
          </w:p>
          <w:p w:rsidR="00C036A2" w:rsidRDefault="00C036A2" w:rsidP="00C91EF4">
            <w:pPr>
              <w:autoSpaceDE w:val="0"/>
              <w:autoSpaceDN w:val="0"/>
              <w:adjustRightInd w:val="0"/>
              <w:rPr>
                <w:rFonts w:ascii="Tahoma" w:hAnsi="Tahoma" w:cs="Tahoma"/>
                <w:sz w:val="24"/>
                <w:szCs w:val="24"/>
              </w:rPr>
            </w:pPr>
          </w:p>
          <w:p w:rsidR="00C036A2" w:rsidRDefault="00C036A2" w:rsidP="00C91EF4">
            <w:pPr>
              <w:autoSpaceDE w:val="0"/>
              <w:autoSpaceDN w:val="0"/>
              <w:adjustRightInd w:val="0"/>
              <w:rPr>
                <w:rFonts w:ascii="Tahoma" w:hAnsi="Tahoma" w:cs="Tahoma"/>
                <w:sz w:val="24"/>
                <w:szCs w:val="24"/>
              </w:rPr>
            </w:pPr>
          </w:p>
        </w:tc>
        <w:tc>
          <w:tcPr>
            <w:tcW w:w="2130" w:type="dxa"/>
          </w:tcPr>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p w:rsidR="00C036A2" w:rsidRDefault="00C036A2" w:rsidP="00C91EF4">
            <w:pPr>
              <w:autoSpaceDE w:val="0"/>
              <w:autoSpaceDN w:val="0"/>
              <w:adjustRightInd w:val="0"/>
              <w:rPr>
                <w:rFonts w:ascii="Tahoma" w:hAnsi="Tahoma" w:cs="Tahoma"/>
                <w:color w:val="000000"/>
                <w:sz w:val="24"/>
                <w:szCs w:val="24"/>
              </w:rPr>
            </w:pPr>
          </w:p>
        </w:tc>
        <w:tc>
          <w:tcPr>
            <w:tcW w:w="4200" w:type="dxa"/>
          </w:tcPr>
          <w:p w:rsidR="00C036A2" w:rsidRDefault="00C036A2" w:rsidP="00C91EF4">
            <w:pPr>
              <w:autoSpaceDE w:val="0"/>
              <w:autoSpaceDN w:val="0"/>
              <w:adjustRightInd w:val="0"/>
              <w:rPr>
                <w:rFonts w:ascii="Tahoma" w:hAnsi="Tahoma" w:cs="Tahoma"/>
                <w:color w:val="000000"/>
                <w:sz w:val="24"/>
                <w:szCs w:val="24"/>
              </w:rPr>
            </w:pPr>
          </w:p>
        </w:tc>
        <w:tc>
          <w:tcPr>
            <w:tcW w:w="3944" w:type="dxa"/>
          </w:tcPr>
          <w:p w:rsidR="00C036A2" w:rsidRDefault="00C036A2" w:rsidP="00C91EF4">
            <w:pPr>
              <w:autoSpaceDE w:val="0"/>
              <w:autoSpaceDN w:val="0"/>
              <w:adjustRightInd w:val="0"/>
              <w:rPr>
                <w:rFonts w:ascii="Tahoma" w:hAnsi="Tahoma" w:cs="Tahoma"/>
                <w:color w:val="000000"/>
                <w:sz w:val="24"/>
                <w:szCs w:val="24"/>
              </w:rPr>
            </w:pPr>
          </w:p>
        </w:tc>
      </w:tr>
      <w:tr w:rsidR="00C036A2" w:rsidTr="00C036A2">
        <w:tc>
          <w:tcPr>
            <w:tcW w:w="3674" w:type="dxa"/>
          </w:tcPr>
          <w:p w:rsidR="00C036A2" w:rsidRPr="004E725F" w:rsidRDefault="00C036A2" w:rsidP="004E725F">
            <w:pPr>
              <w:autoSpaceDE w:val="0"/>
              <w:autoSpaceDN w:val="0"/>
              <w:adjustRightInd w:val="0"/>
              <w:rPr>
                <w:rFonts w:ascii="Tahoma" w:hAnsi="Tahoma" w:cs="Tahoma"/>
                <w:b/>
                <w:color w:val="0070C0"/>
                <w:sz w:val="24"/>
                <w:szCs w:val="24"/>
              </w:rPr>
            </w:pPr>
            <w:r>
              <w:rPr>
                <w:rFonts w:ascii="Tahoma" w:hAnsi="Tahoma" w:cs="Tahoma"/>
                <w:sz w:val="24"/>
                <w:szCs w:val="24"/>
              </w:rPr>
              <w:t xml:space="preserve">The environment includes an area with soft furnishings/resources so </w:t>
            </w:r>
            <w:proofErr w:type="gramStart"/>
            <w:r>
              <w:rPr>
                <w:rFonts w:ascii="Tahoma" w:hAnsi="Tahoma" w:cs="Tahoma"/>
                <w:sz w:val="24"/>
                <w:szCs w:val="24"/>
              </w:rPr>
              <w:t>that  children</w:t>
            </w:r>
            <w:proofErr w:type="gramEnd"/>
            <w:r>
              <w:rPr>
                <w:rFonts w:ascii="Tahoma" w:hAnsi="Tahoma" w:cs="Tahoma"/>
                <w:sz w:val="24"/>
                <w:szCs w:val="24"/>
              </w:rPr>
              <w:t xml:space="preserve"> can rest/ relax or just take some quiet time slightly away from the rest of the group.</w:t>
            </w:r>
          </w:p>
        </w:tc>
        <w:tc>
          <w:tcPr>
            <w:tcW w:w="2130" w:type="dxa"/>
          </w:tcPr>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Default="00C036A2" w:rsidP="004E725F">
            <w:pPr>
              <w:autoSpaceDE w:val="0"/>
              <w:autoSpaceDN w:val="0"/>
              <w:adjustRightInd w:val="0"/>
              <w:rPr>
                <w:rFonts w:ascii="Tahoma" w:hAnsi="Tahoma" w:cs="Tahoma"/>
                <w:color w:val="000000" w:themeColor="text1"/>
                <w:sz w:val="24"/>
                <w:szCs w:val="24"/>
              </w:rPr>
            </w:pPr>
          </w:p>
          <w:p w:rsidR="00C036A2" w:rsidRPr="009E16CC" w:rsidRDefault="00C036A2" w:rsidP="004E725F">
            <w:pPr>
              <w:autoSpaceDE w:val="0"/>
              <w:autoSpaceDN w:val="0"/>
              <w:adjustRightInd w:val="0"/>
              <w:rPr>
                <w:rFonts w:ascii="Tahoma" w:hAnsi="Tahoma" w:cs="Tahoma"/>
                <w:color w:val="000000" w:themeColor="text1"/>
                <w:sz w:val="24"/>
                <w:szCs w:val="24"/>
              </w:rPr>
            </w:pPr>
          </w:p>
        </w:tc>
        <w:tc>
          <w:tcPr>
            <w:tcW w:w="4200" w:type="dxa"/>
          </w:tcPr>
          <w:p w:rsidR="00C036A2" w:rsidRPr="009E16CC" w:rsidRDefault="00C036A2" w:rsidP="004E725F">
            <w:pPr>
              <w:autoSpaceDE w:val="0"/>
              <w:autoSpaceDN w:val="0"/>
              <w:adjustRightInd w:val="0"/>
              <w:rPr>
                <w:rFonts w:ascii="Tahoma" w:hAnsi="Tahoma" w:cs="Tahoma"/>
                <w:color w:val="000000" w:themeColor="text1"/>
                <w:sz w:val="24"/>
                <w:szCs w:val="24"/>
              </w:rPr>
            </w:pPr>
          </w:p>
        </w:tc>
        <w:tc>
          <w:tcPr>
            <w:tcW w:w="3944" w:type="dxa"/>
          </w:tcPr>
          <w:p w:rsidR="00C036A2" w:rsidRPr="009E16CC" w:rsidRDefault="00C036A2" w:rsidP="004E725F">
            <w:pPr>
              <w:autoSpaceDE w:val="0"/>
              <w:autoSpaceDN w:val="0"/>
              <w:adjustRightInd w:val="0"/>
              <w:rPr>
                <w:rFonts w:ascii="Tahoma" w:hAnsi="Tahoma" w:cs="Tahoma"/>
                <w:color w:val="000000" w:themeColor="text1"/>
                <w:sz w:val="24"/>
                <w:szCs w:val="24"/>
              </w:rPr>
            </w:pPr>
          </w:p>
        </w:tc>
      </w:tr>
    </w:tbl>
    <w:p w:rsidR="00CB3AA4" w:rsidRDefault="00CB3AA4" w:rsidP="00CB3AA4">
      <w:pPr>
        <w:autoSpaceDE w:val="0"/>
        <w:autoSpaceDN w:val="0"/>
        <w:adjustRightInd w:val="0"/>
        <w:spacing w:after="0" w:line="240" w:lineRule="auto"/>
        <w:rPr>
          <w:rFonts w:ascii="Tahoma" w:hAnsi="Tahoma" w:cs="Tahoma"/>
          <w:color w:val="000000"/>
          <w:sz w:val="24"/>
          <w:szCs w:val="24"/>
        </w:rPr>
      </w:pPr>
    </w:p>
    <w:p w:rsidR="00CB3AA4" w:rsidRDefault="00CB3AA4"/>
    <w:sectPr w:rsidR="00CB3AA4" w:rsidSect="00CB3A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A4"/>
    <w:rsid w:val="00010703"/>
    <w:rsid w:val="00103743"/>
    <w:rsid w:val="001449D5"/>
    <w:rsid w:val="002C5174"/>
    <w:rsid w:val="003B1C04"/>
    <w:rsid w:val="004E725F"/>
    <w:rsid w:val="005A4042"/>
    <w:rsid w:val="005C3A7C"/>
    <w:rsid w:val="00665892"/>
    <w:rsid w:val="007C3386"/>
    <w:rsid w:val="0082279F"/>
    <w:rsid w:val="009C258E"/>
    <w:rsid w:val="009E16CC"/>
    <w:rsid w:val="009F28B3"/>
    <w:rsid w:val="00C036A2"/>
    <w:rsid w:val="00C56F70"/>
    <w:rsid w:val="00C91EF4"/>
    <w:rsid w:val="00CB3AA4"/>
    <w:rsid w:val="00D57DFE"/>
    <w:rsid w:val="00D638B7"/>
    <w:rsid w:val="00D96652"/>
    <w:rsid w:val="00DB1CCE"/>
    <w:rsid w:val="00E079DF"/>
    <w:rsid w:val="00E16DE5"/>
    <w:rsid w:val="00E8318E"/>
    <w:rsid w:val="00ED71E5"/>
    <w:rsid w:val="00F52F99"/>
    <w:rsid w:val="00F61208"/>
    <w:rsid w:val="00FA4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DCCB1-3163-462A-800B-500251A2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11</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Sharon</dc:creator>
  <cp:keywords/>
  <dc:description/>
  <cp:lastModifiedBy>Walton, Sharon</cp:lastModifiedBy>
  <cp:revision>12</cp:revision>
  <cp:lastPrinted>2018-11-26T10:47:00Z</cp:lastPrinted>
  <dcterms:created xsi:type="dcterms:W3CDTF">2018-11-21T09:44:00Z</dcterms:created>
  <dcterms:modified xsi:type="dcterms:W3CDTF">2020-03-04T10:39:00Z</dcterms:modified>
</cp:coreProperties>
</file>