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D93" w:rsidRPr="006F5352" w:rsidRDefault="000F2D93" w:rsidP="006F5352">
      <w:pPr>
        <w:pStyle w:val="Default"/>
        <w:jc w:val="both"/>
        <w:rPr>
          <w:rFonts w:asciiTheme="minorHAnsi" w:hAnsiTheme="minorHAnsi" w:cstheme="minorHAnsi"/>
          <w:sz w:val="28"/>
          <w:szCs w:val="28"/>
        </w:rPr>
      </w:pPr>
      <w:r w:rsidRPr="006F5352">
        <w:rPr>
          <w:rFonts w:asciiTheme="minorHAnsi" w:hAnsiTheme="minorHAnsi" w:cstheme="minorHAnsi"/>
          <w:b/>
          <w:bCs/>
          <w:color w:val="auto"/>
          <w:sz w:val="28"/>
          <w:szCs w:val="28"/>
        </w:rPr>
        <w:t>U</w:t>
      </w:r>
      <w:r w:rsidR="006F5352" w:rsidRPr="006F5352">
        <w:rPr>
          <w:rFonts w:asciiTheme="minorHAnsi" w:hAnsiTheme="minorHAnsi" w:cstheme="minorHAnsi"/>
          <w:b/>
          <w:bCs/>
          <w:color w:val="auto"/>
          <w:sz w:val="28"/>
          <w:szCs w:val="28"/>
        </w:rPr>
        <w:t>nderstanding Children’s Play through Schemas</w:t>
      </w:r>
    </w:p>
    <w:p w:rsidR="000F2D93" w:rsidRDefault="000F2D93" w:rsidP="006F5352">
      <w:pPr>
        <w:pStyle w:val="Default"/>
        <w:jc w:val="both"/>
      </w:pPr>
    </w:p>
    <w:p w:rsidR="000F2D93" w:rsidRPr="000F2D93" w:rsidRDefault="006F5352" w:rsidP="006F5352">
      <w:pPr>
        <w:spacing w:line="240" w:lineRule="auto"/>
        <w:jc w:val="both"/>
        <w:rPr>
          <w:b/>
          <w:bCs/>
        </w:rPr>
      </w:pPr>
      <w:r w:rsidRPr="006F5352">
        <w:rPr>
          <w:b/>
          <w:bCs/>
        </w:rPr>
        <w:t>Aims</w:t>
      </w:r>
    </w:p>
    <w:p w:rsidR="000F2D93" w:rsidRPr="006F5352" w:rsidRDefault="000F2D93" w:rsidP="006F5352">
      <w:pPr>
        <w:pStyle w:val="ListParagraph"/>
        <w:numPr>
          <w:ilvl w:val="0"/>
          <w:numId w:val="1"/>
        </w:numPr>
        <w:autoSpaceDE w:val="0"/>
        <w:autoSpaceDN w:val="0"/>
        <w:adjustRightInd w:val="0"/>
        <w:spacing w:after="210" w:line="240" w:lineRule="auto"/>
        <w:jc w:val="both"/>
        <w:rPr>
          <w:rFonts w:cstheme="minorHAnsi"/>
        </w:rPr>
      </w:pPr>
      <w:r w:rsidRPr="006F5352">
        <w:rPr>
          <w:rFonts w:cstheme="minorHAnsi"/>
        </w:rPr>
        <w:t xml:space="preserve">Clarify what we mean when we talk about ‘schema’ or ‘schemas’ </w:t>
      </w:r>
    </w:p>
    <w:p w:rsidR="000F2D93" w:rsidRPr="006F5352" w:rsidRDefault="000F2D93" w:rsidP="006F5352">
      <w:pPr>
        <w:pStyle w:val="ListParagraph"/>
        <w:numPr>
          <w:ilvl w:val="0"/>
          <w:numId w:val="1"/>
        </w:numPr>
        <w:autoSpaceDE w:val="0"/>
        <w:autoSpaceDN w:val="0"/>
        <w:adjustRightInd w:val="0"/>
        <w:spacing w:after="210" w:line="240" w:lineRule="auto"/>
        <w:jc w:val="both"/>
        <w:rPr>
          <w:rFonts w:cstheme="minorHAnsi"/>
        </w:rPr>
      </w:pPr>
      <w:r w:rsidRPr="006F5352">
        <w:rPr>
          <w:rFonts w:cstheme="minorHAnsi"/>
        </w:rPr>
        <w:t xml:space="preserve">Discover how to spot and understand schema </w:t>
      </w:r>
    </w:p>
    <w:p w:rsidR="000F2D93" w:rsidRPr="006F5352" w:rsidRDefault="000F2D93" w:rsidP="006F5352">
      <w:pPr>
        <w:pStyle w:val="ListParagraph"/>
        <w:numPr>
          <w:ilvl w:val="0"/>
          <w:numId w:val="1"/>
        </w:numPr>
        <w:autoSpaceDE w:val="0"/>
        <w:autoSpaceDN w:val="0"/>
        <w:adjustRightInd w:val="0"/>
        <w:spacing w:after="210" w:line="240" w:lineRule="auto"/>
        <w:jc w:val="both"/>
        <w:rPr>
          <w:rFonts w:cstheme="minorHAnsi"/>
        </w:rPr>
      </w:pPr>
      <w:r w:rsidRPr="006F5352">
        <w:rPr>
          <w:rFonts w:cstheme="minorHAnsi"/>
        </w:rPr>
        <w:t xml:space="preserve">Identify what different schema mean by reflecting on children’s actions and interests </w:t>
      </w:r>
    </w:p>
    <w:p w:rsidR="000F2D93" w:rsidRPr="006F5352" w:rsidRDefault="000F2D93" w:rsidP="006F5352">
      <w:pPr>
        <w:pStyle w:val="ListParagraph"/>
        <w:numPr>
          <w:ilvl w:val="0"/>
          <w:numId w:val="1"/>
        </w:numPr>
        <w:autoSpaceDE w:val="0"/>
        <w:autoSpaceDN w:val="0"/>
        <w:adjustRightInd w:val="0"/>
        <w:spacing w:after="210" w:line="240" w:lineRule="auto"/>
        <w:jc w:val="both"/>
        <w:rPr>
          <w:rFonts w:cstheme="minorHAnsi"/>
        </w:rPr>
      </w:pPr>
      <w:r w:rsidRPr="006F5352">
        <w:rPr>
          <w:rFonts w:cstheme="minorHAnsi"/>
        </w:rPr>
        <w:t xml:space="preserve">Consider the relationship between play and learning </w:t>
      </w:r>
    </w:p>
    <w:p w:rsidR="000F2D93" w:rsidRPr="006F5352" w:rsidRDefault="000F2D93" w:rsidP="006F5352">
      <w:pPr>
        <w:pStyle w:val="ListParagraph"/>
        <w:numPr>
          <w:ilvl w:val="0"/>
          <w:numId w:val="1"/>
        </w:numPr>
        <w:autoSpaceDE w:val="0"/>
        <w:autoSpaceDN w:val="0"/>
        <w:adjustRightInd w:val="0"/>
        <w:spacing w:after="210" w:line="240" w:lineRule="auto"/>
        <w:jc w:val="both"/>
        <w:rPr>
          <w:rFonts w:cstheme="minorHAnsi"/>
        </w:rPr>
      </w:pPr>
      <w:r w:rsidRPr="006F5352">
        <w:rPr>
          <w:rFonts w:cstheme="minorHAnsi"/>
        </w:rPr>
        <w:t xml:space="preserve">Evaluate the conditions that support schema development </w:t>
      </w:r>
    </w:p>
    <w:p w:rsidR="000F2D93" w:rsidRPr="006F5352" w:rsidRDefault="000F2D93" w:rsidP="006F5352">
      <w:pPr>
        <w:pStyle w:val="ListParagraph"/>
        <w:numPr>
          <w:ilvl w:val="0"/>
          <w:numId w:val="1"/>
        </w:numPr>
        <w:autoSpaceDE w:val="0"/>
        <w:autoSpaceDN w:val="0"/>
        <w:adjustRightInd w:val="0"/>
        <w:spacing w:after="0" w:line="240" w:lineRule="auto"/>
        <w:jc w:val="both"/>
        <w:rPr>
          <w:rFonts w:cstheme="minorHAnsi"/>
        </w:rPr>
      </w:pPr>
      <w:r w:rsidRPr="006F5352">
        <w:rPr>
          <w:rFonts w:cstheme="minorHAnsi"/>
        </w:rPr>
        <w:t xml:space="preserve">Review the planning and assessment cycle – considering children’s interests and planning for ‘next steps’ in children’s learning </w:t>
      </w:r>
    </w:p>
    <w:p w:rsidR="000F2D93" w:rsidRDefault="000F2D93" w:rsidP="000F2D93">
      <w:pPr>
        <w:pStyle w:val="Default"/>
      </w:pPr>
    </w:p>
    <w:p w:rsidR="000F2D93" w:rsidRDefault="006F5352" w:rsidP="006F5352">
      <w:pPr>
        <w:pStyle w:val="Default"/>
        <w:jc w:val="both"/>
        <w:rPr>
          <w:rFonts w:asciiTheme="minorHAnsi" w:hAnsiTheme="minorHAnsi" w:cstheme="minorHAnsi"/>
          <w:b/>
          <w:bCs/>
          <w:color w:val="auto"/>
          <w:sz w:val="22"/>
          <w:szCs w:val="22"/>
        </w:rPr>
      </w:pPr>
      <w:r w:rsidRPr="006F5352">
        <w:rPr>
          <w:rFonts w:asciiTheme="minorHAnsi" w:hAnsiTheme="minorHAnsi" w:cstheme="minorHAnsi"/>
          <w:b/>
          <w:bCs/>
          <w:color w:val="auto"/>
          <w:sz w:val="22"/>
          <w:szCs w:val="22"/>
        </w:rPr>
        <w:t>How do Schemas develop?</w:t>
      </w:r>
      <w:r w:rsidR="000F2D93" w:rsidRPr="006F5352">
        <w:rPr>
          <w:rFonts w:asciiTheme="minorHAnsi" w:hAnsiTheme="minorHAnsi" w:cstheme="minorHAnsi"/>
          <w:b/>
          <w:bCs/>
          <w:color w:val="auto"/>
          <w:sz w:val="22"/>
          <w:szCs w:val="22"/>
        </w:rPr>
        <w:t xml:space="preserve"> </w:t>
      </w:r>
    </w:p>
    <w:p w:rsidR="006F5352" w:rsidRDefault="006F5352" w:rsidP="006F5352">
      <w:pPr>
        <w:pStyle w:val="Default"/>
        <w:jc w:val="both"/>
        <w:rPr>
          <w:rFonts w:asciiTheme="minorHAnsi" w:hAnsiTheme="minorHAnsi" w:cstheme="minorHAnsi"/>
          <w:b/>
          <w:bCs/>
          <w:color w:val="auto"/>
          <w:sz w:val="22"/>
          <w:szCs w:val="22"/>
        </w:rPr>
      </w:pPr>
    </w:p>
    <w:p w:rsidR="006F5352" w:rsidRPr="006F5352" w:rsidRDefault="000F2D93" w:rsidP="006F5352">
      <w:pPr>
        <w:pStyle w:val="Default"/>
        <w:numPr>
          <w:ilvl w:val="0"/>
          <w:numId w:val="8"/>
        </w:numPr>
        <w:jc w:val="both"/>
        <w:rPr>
          <w:rFonts w:asciiTheme="minorHAnsi" w:hAnsiTheme="minorHAnsi" w:cstheme="minorHAnsi"/>
          <w:b/>
          <w:bCs/>
          <w:color w:val="auto"/>
          <w:sz w:val="22"/>
          <w:szCs w:val="22"/>
        </w:rPr>
      </w:pPr>
      <w:r w:rsidRPr="006F5352">
        <w:rPr>
          <w:rFonts w:asciiTheme="minorHAnsi" w:hAnsiTheme="minorHAnsi" w:cstheme="minorHAnsi"/>
          <w:color w:val="auto"/>
          <w:sz w:val="22"/>
          <w:szCs w:val="22"/>
        </w:rPr>
        <w:t xml:space="preserve">Schemas develop from prior experience and knowledge. </w:t>
      </w:r>
    </w:p>
    <w:p w:rsidR="006F5352" w:rsidRPr="006F5352" w:rsidRDefault="000F2D93" w:rsidP="006F5352">
      <w:pPr>
        <w:pStyle w:val="Default"/>
        <w:numPr>
          <w:ilvl w:val="0"/>
          <w:numId w:val="8"/>
        </w:numPr>
        <w:jc w:val="both"/>
        <w:rPr>
          <w:rFonts w:asciiTheme="minorHAnsi" w:hAnsiTheme="minorHAnsi" w:cstheme="minorHAnsi"/>
          <w:b/>
          <w:bCs/>
          <w:color w:val="auto"/>
          <w:sz w:val="22"/>
          <w:szCs w:val="22"/>
        </w:rPr>
      </w:pPr>
      <w:r w:rsidRPr="006F5352">
        <w:rPr>
          <w:rFonts w:asciiTheme="minorHAnsi" w:hAnsiTheme="minorHAnsi" w:cstheme="minorHAnsi"/>
          <w:color w:val="auto"/>
          <w:sz w:val="22"/>
          <w:szCs w:val="22"/>
        </w:rPr>
        <w:t>They simplify reality, setting up expectations about what is probable in relation to</w:t>
      </w:r>
      <w:r w:rsidR="006F5352" w:rsidRPr="006F5352">
        <w:rPr>
          <w:rFonts w:asciiTheme="minorHAnsi" w:hAnsiTheme="minorHAnsi" w:cstheme="minorHAnsi"/>
          <w:color w:val="auto"/>
          <w:sz w:val="22"/>
          <w:szCs w:val="22"/>
        </w:rPr>
        <w:t xml:space="preserve"> particular context.</w:t>
      </w:r>
    </w:p>
    <w:p w:rsidR="000F2D93" w:rsidRPr="006F5352" w:rsidRDefault="000F2D93" w:rsidP="006F5352">
      <w:pPr>
        <w:pStyle w:val="Default"/>
        <w:numPr>
          <w:ilvl w:val="0"/>
          <w:numId w:val="8"/>
        </w:numPr>
        <w:jc w:val="both"/>
        <w:rPr>
          <w:rFonts w:asciiTheme="minorHAnsi" w:hAnsiTheme="minorHAnsi" w:cstheme="minorHAnsi"/>
          <w:b/>
          <w:bCs/>
          <w:color w:val="auto"/>
          <w:sz w:val="22"/>
          <w:szCs w:val="22"/>
        </w:rPr>
      </w:pPr>
      <w:r w:rsidRPr="006F5352">
        <w:rPr>
          <w:rFonts w:asciiTheme="minorHAnsi" w:hAnsiTheme="minorHAnsi" w:cstheme="minorHAnsi"/>
          <w:color w:val="auto"/>
          <w:sz w:val="22"/>
          <w:szCs w:val="22"/>
        </w:rPr>
        <w:t xml:space="preserve">So if we go back to eggs – did anybody say they bounce? </w:t>
      </w:r>
    </w:p>
    <w:p w:rsidR="000F2D93" w:rsidRDefault="000F2D93" w:rsidP="000F2D93">
      <w:pPr>
        <w:pStyle w:val="Default"/>
      </w:pPr>
    </w:p>
    <w:p w:rsidR="000F2D93" w:rsidRPr="006F5352" w:rsidRDefault="000F2D93" w:rsidP="000F2D93">
      <w:r w:rsidRPr="006F5352">
        <w:rPr>
          <w:b/>
          <w:bCs/>
        </w:rPr>
        <w:t>Jean Piaget</w:t>
      </w:r>
    </w:p>
    <w:p w:rsidR="000F2D93" w:rsidRDefault="000F2D93" w:rsidP="000F2D93">
      <w:r w:rsidRPr="000F2D93">
        <w:rPr>
          <w:noProof/>
          <w:lang w:eastAsia="en-GB"/>
        </w:rPr>
        <w:drawing>
          <wp:anchor distT="0" distB="0" distL="114300" distR="114300" simplePos="0" relativeHeight="251714560" behindDoc="0" locked="0" layoutInCell="1" allowOverlap="1">
            <wp:simplePos x="571500" y="4162425"/>
            <wp:positionH relativeFrom="column">
              <wp:align>left</wp:align>
            </wp:positionH>
            <wp:positionV relativeFrom="paragraph">
              <wp:align>top</wp:align>
            </wp:positionV>
            <wp:extent cx="1209675" cy="162680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626804"/>
                    </a:xfrm>
                    <a:prstGeom prst="rect">
                      <a:avLst/>
                    </a:prstGeom>
                    <a:noFill/>
                    <a:ln>
                      <a:noFill/>
                    </a:ln>
                  </pic:spPr>
                </pic:pic>
              </a:graphicData>
            </a:graphic>
          </wp:anchor>
        </w:drawing>
      </w:r>
      <w:r w:rsidR="00BD3103">
        <w:br w:type="textWrapping" w:clear="all"/>
      </w:r>
    </w:p>
    <w:p w:rsidR="003C37E1" w:rsidRDefault="003C37E1" w:rsidP="003C37E1">
      <w:pPr>
        <w:autoSpaceDE w:val="0"/>
        <w:autoSpaceDN w:val="0"/>
        <w:adjustRightInd w:val="0"/>
        <w:spacing w:after="0" w:line="240" w:lineRule="auto"/>
        <w:jc w:val="both"/>
        <w:rPr>
          <w:rFonts w:cstheme="minorHAnsi"/>
          <w:b/>
        </w:rPr>
      </w:pPr>
      <w:r w:rsidRPr="003C37E1">
        <w:rPr>
          <w:rFonts w:cstheme="minorHAnsi"/>
          <w:b/>
        </w:rPr>
        <w:t xml:space="preserve">Cognitive development theory </w:t>
      </w:r>
    </w:p>
    <w:p w:rsidR="000F2D93" w:rsidRPr="003C37E1" w:rsidRDefault="000F2D93" w:rsidP="003C37E1">
      <w:pPr>
        <w:pStyle w:val="ListParagraph"/>
        <w:numPr>
          <w:ilvl w:val="0"/>
          <w:numId w:val="10"/>
        </w:numPr>
        <w:autoSpaceDE w:val="0"/>
        <w:autoSpaceDN w:val="0"/>
        <w:adjustRightInd w:val="0"/>
        <w:spacing w:after="0" w:line="240" w:lineRule="auto"/>
        <w:jc w:val="both"/>
        <w:rPr>
          <w:rFonts w:cstheme="minorHAnsi"/>
          <w:b/>
        </w:rPr>
      </w:pPr>
      <w:r w:rsidRPr="003C37E1">
        <w:rPr>
          <w:rFonts w:cstheme="minorHAnsi"/>
        </w:rPr>
        <w:t xml:space="preserve">Children "construct" their understanding of the world through their active involvement and interactions. </w:t>
      </w:r>
    </w:p>
    <w:p w:rsidR="000F2D93" w:rsidRPr="00060866" w:rsidRDefault="000F2D93" w:rsidP="00060866">
      <w:pPr>
        <w:pStyle w:val="ListParagraph"/>
        <w:numPr>
          <w:ilvl w:val="0"/>
          <w:numId w:val="9"/>
        </w:numPr>
        <w:autoSpaceDE w:val="0"/>
        <w:autoSpaceDN w:val="0"/>
        <w:adjustRightInd w:val="0"/>
        <w:spacing w:after="153" w:line="240" w:lineRule="auto"/>
        <w:jc w:val="both"/>
        <w:rPr>
          <w:rFonts w:cstheme="minorHAnsi"/>
        </w:rPr>
      </w:pPr>
      <w:r w:rsidRPr="00060866">
        <w:rPr>
          <w:rFonts w:cstheme="minorHAnsi"/>
        </w:rPr>
        <w:t xml:space="preserve">Studied his 3 children to focus not on what they knew but how they knew it. </w:t>
      </w:r>
    </w:p>
    <w:p w:rsidR="000F2D93" w:rsidRPr="006D1084" w:rsidRDefault="000F2D93" w:rsidP="000F2D93">
      <w:pPr>
        <w:pStyle w:val="ListParagraph"/>
        <w:numPr>
          <w:ilvl w:val="0"/>
          <w:numId w:val="9"/>
        </w:numPr>
        <w:autoSpaceDE w:val="0"/>
        <w:autoSpaceDN w:val="0"/>
        <w:adjustRightInd w:val="0"/>
        <w:spacing w:after="0" w:line="240" w:lineRule="auto"/>
        <w:jc w:val="both"/>
        <w:rPr>
          <w:rFonts w:cstheme="minorHAnsi"/>
        </w:rPr>
      </w:pPr>
      <w:r w:rsidRPr="00060866">
        <w:rPr>
          <w:rFonts w:cstheme="minorHAnsi"/>
        </w:rPr>
        <w:t xml:space="preserve">Described children's understanding as their "schemas” and the way they develop them through </w:t>
      </w:r>
      <w:r w:rsidRPr="003C37E1">
        <w:rPr>
          <w:rFonts w:cstheme="minorHAnsi"/>
        </w:rPr>
        <w:t xml:space="preserve">–assimilation –accommodation. </w:t>
      </w:r>
    </w:p>
    <w:p w:rsidR="000F2D93" w:rsidRPr="000F2D93" w:rsidRDefault="000F2D93" w:rsidP="000F2D93">
      <w:pPr>
        <w:autoSpaceDE w:val="0"/>
        <w:autoSpaceDN w:val="0"/>
        <w:adjustRightInd w:val="0"/>
        <w:spacing w:after="0" w:line="240" w:lineRule="auto"/>
        <w:rPr>
          <w:rFonts w:ascii="Arial" w:hAnsi="Arial" w:cs="Arial"/>
          <w:color w:val="000000"/>
          <w:sz w:val="24"/>
          <w:szCs w:val="24"/>
        </w:rPr>
      </w:pPr>
    </w:p>
    <w:tbl>
      <w:tblPr>
        <w:tblpPr w:leftFromText="180" w:rightFromText="180" w:vertAnchor="page" w:horzAnchor="margin" w:tblpXSpec="center" w:tblpY="376"/>
        <w:tblW w:w="0" w:type="auto"/>
        <w:tblBorders>
          <w:top w:val="nil"/>
          <w:left w:val="nil"/>
          <w:bottom w:val="nil"/>
          <w:right w:val="nil"/>
        </w:tblBorders>
        <w:tblLayout w:type="fixed"/>
        <w:tblLook w:val="0000" w:firstRow="0" w:lastRow="0" w:firstColumn="0" w:lastColumn="0" w:noHBand="0" w:noVBand="0"/>
      </w:tblPr>
      <w:tblGrid>
        <w:gridCol w:w="5034"/>
      </w:tblGrid>
      <w:tr w:rsidR="000F2D93" w:rsidRPr="000F2D93" w:rsidTr="006D1084">
        <w:tblPrEx>
          <w:tblCellMar>
            <w:top w:w="0" w:type="dxa"/>
            <w:bottom w:w="0" w:type="dxa"/>
          </w:tblCellMar>
        </w:tblPrEx>
        <w:trPr>
          <w:trHeight w:val="292"/>
        </w:trPr>
        <w:tc>
          <w:tcPr>
            <w:tcW w:w="5034" w:type="dxa"/>
          </w:tcPr>
          <w:p w:rsidR="000F2D93" w:rsidRPr="000F2D93" w:rsidRDefault="006D1084" w:rsidP="006D1084">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lastRenderedPageBreak/>
              <w:t>Piaget’s Stages of Cognitive Development</w:t>
            </w:r>
          </w:p>
        </w:tc>
      </w:tr>
    </w:tbl>
    <w:tbl>
      <w:tblPr>
        <w:tblpPr w:leftFromText="180" w:rightFromText="180" w:vertAnchor="text" w:horzAnchor="margin" w:tblpY="-363"/>
        <w:tblW w:w="12795" w:type="dxa"/>
        <w:tblBorders>
          <w:top w:val="nil"/>
          <w:left w:val="nil"/>
          <w:bottom w:val="nil"/>
          <w:right w:val="nil"/>
        </w:tblBorders>
        <w:tblLayout w:type="fixed"/>
        <w:tblLook w:val="0000" w:firstRow="0" w:lastRow="0" w:firstColumn="0" w:lastColumn="0" w:noHBand="0" w:noVBand="0"/>
      </w:tblPr>
      <w:tblGrid>
        <w:gridCol w:w="4265"/>
        <w:gridCol w:w="4265"/>
        <w:gridCol w:w="4265"/>
      </w:tblGrid>
      <w:tr w:rsidR="006D1084" w:rsidRPr="000F2D93" w:rsidTr="006D1084">
        <w:tblPrEx>
          <w:tblCellMar>
            <w:top w:w="0" w:type="dxa"/>
            <w:bottom w:w="0" w:type="dxa"/>
          </w:tblCellMar>
        </w:tblPrEx>
        <w:trPr>
          <w:trHeight w:val="377"/>
        </w:trPr>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Typical Age Range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Description of Stage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Developmental Phenomena </w:t>
            </w:r>
          </w:p>
        </w:tc>
      </w:tr>
      <w:tr w:rsidR="006D1084" w:rsidRPr="000F2D93" w:rsidTr="006D1084">
        <w:tblPrEx>
          <w:tblCellMar>
            <w:top w:w="0" w:type="dxa"/>
            <w:bottom w:w="0" w:type="dxa"/>
          </w:tblCellMar>
        </w:tblPrEx>
        <w:trPr>
          <w:trHeight w:val="712"/>
        </w:trPr>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Birth to nearly 2 years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i/>
                <w:iCs/>
                <w:color w:val="000000"/>
              </w:rPr>
              <w:t xml:space="preserve">Sensorimotor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Experiencing the world through senses and actions (looking, touching, mouthing)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Object permanence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Stranger anxiety </w:t>
            </w:r>
          </w:p>
        </w:tc>
      </w:tr>
      <w:tr w:rsidR="006D1084" w:rsidRPr="000F2D93" w:rsidTr="006D1084">
        <w:tblPrEx>
          <w:tblCellMar>
            <w:top w:w="0" w:type="dxa"/>
            <w:bottom w:w="0" w:type="dxa"/>
          </w:tblCellMar>
        </w:tblPrEx>
        <w:trPr>
          <w:trHeight w:val="712"/>
        </w:trPr>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About 2 to 6 years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i/>
                <w:iCs/>
                <w:color w:val="000000"/>
              </w:rPr>
              <w:t xml:space="preserve">Preoperational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Representing things with words and images but lacking logical reasoning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Pretend play </w:t>
            </w:r>
          </w:p>
          <w:p w:rsidR="006D1084" w:rsidRPr="000F2D93" w:rsidRDefault="006D1084" w:rsidP="006D1084">
            <w:pPr>
              <w:autoSpaceDE w:val="0"/>
              <w:autoSpaceDN w:val="0"/>
              <w:adjustRightInd w:val="0"/>
              <w:spacing w:after="0" w:line="240" w:lineRule="auto"/>
              <w:jc w:val="both"/>
              <w:rPr>
                <w:rFonts w:cstheme="minorHAnsi"/>
                <w:color w:val="000000"/>
              </w:rPr>
            </w:pPr>
            <w:proofErr w:type="spellStart"/>
            <w:r w:rsidRPr="000F2D93">
              <w:rPr>
                <w:rFonts w:cstheme="minorHAnsi"/>
                <w:b/>
                <w:bCs/>
                <w:color w:val="000000"/>
              </w:rPr>
              <w:t>Egocentricism</w:t>
            </w:r>
            <w:proofErr w:type="spellEnd"/>
            <w:r w:rsidRPr="000F2D93">
              <w:rPr>
                <w:rFonts w:cstheme="minorHAnsi"/>
                <w:b/>
                <w:bCs/>
                <w:color w:val="000000"/>
              </w:rPr>
              <w:t xml:space="preserve">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Language development </w:t>
            </w:r>
          </w:p>
        </w:tc>
      </w:tr>
      <w:tr w:rsidR="006D1084" w:rsidRPr="000F2D93" w:rsidTr="006D1084">
        <w:tblPrEx>
          <w:tblCellMar>
            <w:top w:w="0" w:type="dxa"/>
            <w:bottom w:w="0" w:type="dxa"/>
          </w:tblCellMar>
        </w:tblPrEx>
        <w:trPr>
          <w:trHeight w:val="901"/>
        </w:trPr>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About 7 to 11 years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i/>
                <w:iCs/>
                <w:color w:val="000000"/>
              </w:rPr>
              <w:t xml:space="preserve">Concrete operational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Thinking logically about concrete events; grasping concrete analogies and performing arithmetical operations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Conservation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Mathematical transformations </w:t>
            </w:r>
          </w:p>
        </w:tc>
      </w:tr>
      <w:tr w:rsidR="006D1084" w:rsidRPr="000F2D93" w:rsidTr="006D1084">
        <w:tblPrEx>
          <w:tblCellMar>
            <w:top w:w="0" w:type="dxa"/>
            <w:bottom w:w="0" w:type="dxa"/>
          </w:tblCellMar>
        </w:tblPrEx>
        <w:trPr>
          <w:trHeight w:val="524"/>
        </w:trPr>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About 12 through adulthood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i/>
                <w:iCs/>
                <w:color w:val="000000"/>
              </w:rPr>
              <w:t xml:space="preserve">Formal operational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Abstract reasoning </w:t>
            </w:r>
          </w:p>
        </w:tc>
        <w:tc>
          <w:tcPr>
            <w:tcW w:w="4265" w:type="dxa"/>
          </w:tcPr>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Abstract logic </w:t>
            </w:r>
          </w:p>
          <w:p w:rsidR="006D1084" w:rsidRPr="000F2D93" w:rsidRDefault="006D1084" w:rsidP="006D1084">
            <w:pPr>
              <w:autoSpaceDE w:val="0"/>
              <w:autoSpaceDN w:val="0"/>
              <w:adjustRightInd w:val="0"/>
              <w:spacing w:after="0" w:line="240" w:lineRule="auto"/>
              <w:jc w:val="both"/>
              <w:rPr>
                <w:rFonts w:cstheme="minorHAnsi"/>
                <w:color w:val="000000"/>
              </w:rPr>
            </w:pPr>
            <w:r w:rsidRPr="000F2D93">
              <w:rPr>
                <w:rFonts w:cstheme="minorHAnsi"/>
                <w:b/>
                <w:bCs/>
                <w:color w:val="000000"/>
              </w:rPr>
              <w:t xml:space="preserve">Potential for moral reasoning </w:t>
            </w:r>
          </w:p>
        </w:tc>
      </w:tr>
    </w:tbl>
    <w:p w:rsidR="000F2D93" w:rsidRDefault="000F2D93" w:rsidP="000F2D93">
      <w:pPr>
        <w:pStyle w:val="Default"/>
      </w:pPr>
    </w:p>
    <w:p w:rsidR="006D1084" w:rsidRDefault="006D1084" w:rsidP="006D1084">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The concept of a schema</w:t>
      </w:r>
    </w:p>
    <w:p w:rsidR="000F2D93" w:rsidRPr="006D1084" w:rsidRDefault="000F2D93" w:rsidP="006D1084">
      <w:pPr>
        <w:pStyle w:val="Default"/>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This definition of a schema involves action: </w:t>
      </w:r>
    </w:p>
    <w:p w:rsidR="000F2D93" w:rsidRPr="006D1084" w:rsidRDefault="000F2D93" w:rsidP="006D1084">
      <w:pPr>
        <w:pStyle w:val="Default"/>
        <w:numPr>
          <w:ilvl w:val="0"/>
          <w:numId w:val="11"/>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A schema […] is a pattern of repeatable behaviour into which experiences are assimilated and that are gradually co-ordinated. Co-ordinations lead to higher level and more powerful schemas. </w:t>
      </w:r>
      <w:r w:rsidR="006D1084">
        <w:rPr>
          <w:rFonts w:asciiTheme="minorHAnsi" w:hAnsiTheme="minorHAnsi" w:cstheme="minorHAnsi"/>
          <w:color w:val="auto"/>
          <w:sz w:val="22"/>
          <w:szCs w:val="22"/>
        </w:rPr>
        <w:t xml:space="preserve">                                                </w:t>
      </w:r>
      <w:r w:rsidRPr="006D1084">
        <w:rPr>
          <w:rFonts w:asciiTheme="minorHAnsi" w:hAnsiTheme="minorHAnsi" w:cstheme="minorHAnsi"/>
          <w:color w:val="auto"/>
          <w:sz w:val="22"/>
          <w:szCs w:val="22"/>
        </w:rPr>
        <w:t>Athey, 1990, p.37</w:t>
      </w:r>
    </w:p>
    <w:p w:rsidR="000F2D93" w:rsidRDefault="000F2D93" w:rsidP="006D1084">
      <w:pPr>
        <w:pStyle w:val="Default"/>
        <w:jc w:val="both"/>
      </w:pPr>
    </w:p>
    <w:p w:rsidR="000F2D93" w:rsidRDefault="006D1084" w:rsidP="006D1084">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Children’s schemas</w:t>
      </w:r>
    </w:p>
    <w:p w:rsidR="006D1084" w:rsidRDefault="000F2D93" w:rsidP="006D1084">
      <w:pPr>
        <w:pStyle w:val="Default"/>
        <w:numPr>
          <w:ilvl w:val="0"/>
          <w:numId w:val="11"/>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When young children are allowed to play freely they often repeat actions over and over again. </w:t>
      </w:r>
    </w:p>
    <w:p w:rsidR="000F2D93" w:rsidRDefault="000F2D93" w:rsidP="006D1084">
      <w:pPr>
        <w:pStyle w:val="Default"/>
        <w:numPr>
          <w:ilvl w:val="0"/>
          <w:numId w:val="11"/>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They do this through sensori-motor behaviour, role play and representation (drawings, paintings, mark-making, movement) </w:t>
      </w:r>
    </w:p>
    <w:p w:rsidR="000F2D93" w:rsidRDefault="000F2D93" w:rsidP="006D1084">
      <w:pPr>
        <w:pStyle w:val="Default"/>
        <w:numPr>
          <w:ilvl w:val="0"/>
          <w:numId w:val="11"/>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The patterns of play we see through these repeated actions can be interpreted as ‘schema’ </w:t>
      </w:r>
    </w:p>
    <w:p w:rsidR="000F2D93" w:rsidRPr="006D1084" w:rsidRDefault="000F2D93" w:rsidP="006D1084">
      <w:pPr>
        <w:pStyle w:val="Default"/>
        <w:numPr>
          <w:ilvl w:val="0"/>
          <w:numId w:val="11"/>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These schema allow a child to explore and learn about their world in a way that reflects their own learning style and brain development. </w:t>
      </w:r>
    </w:p>
    <w:p w:rsidR="000F2D93" w:rsidRDefault="000F2D93" w:rsidP="000F2D93">
      <w:pPr>
        <w:pStyle w:val="Default"/>
      </w:pPr>
    </w:p>
    <w:p w:rsidR="000F2D93" w:rsidRDefault="006D1084" w:rsidP="006D1084">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Why are schema important?</w:t>
      </w:r>
      <w:r w:rsidR="000F2D93" w:rsidRPr="006D1084">
        <w:rPr>
          <w:rFonts w:asciiTheme="minorHAnsi" w:hAnsiTheme="minorHAnsi" w:cstheme="minorHAnsi"/>
          <w:b/>
          <w:bCs/>
          <w:color w:val="auto"/>
          <w:sz w:val="22"/>
          <w:szCs w:val="22"/>
        </w:rPr>
        <w:t xml:space="preserve"> </w:t>
      </w:r>
    </w:p>
    <w:p w:rsidR="000F2D93" w:rsidRDefault="000F2D93" w:rsidP="006D1084">
      <w:pPr>
        <w:pStyle w:val="Default"/>
        <w:numPr>
          <w:ilvl w:val="0"/>
          <w:numId w:val="12"/>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Because during their early years – especially between 2 and 5 years a child’s learning </w:t>
      </w:r>
      <w:r w:rsidR="006D1084">
        <w:rPr>
          <w:rFonts w:asciiTheme="minorHAnsi" w:hAnsiTheme="minorHAnsi" w:cstheme="minorHAnsi"/>
          <w:color w:val="auto"/>
          <w:sz w:val="22"/>
          <w:szCs w:val="22"/>
        </w:rPr>
        <w:t>is mainly through their schemas.</w:t>
      </w:r>
    </w:p>
    <w:p w:rsidR="000F2D93" w:rsidRPr="006D1084" w:rsidRDefault="000F2D93" w:rsidP="006D1084">
      <w:pPr>
        <w:pStyle w:val="Default"/>
        <w:numPr>
          <w:ilvl w:val="0"/>
          <w:numId w:val="12"/>
        </w:numPr>
        <w:jc w:val="both"/>
        <w:rPr>
          <w:rFonts w:asciiTheme="minorHAnsi" w:hAnsiTheme="minorHAnsi" w:cstheme="minorHAnsi"/>
          <w:color w:val="auto"/>
          <w:sz w:val="22"/>
          <w:szCs w:val="22"/>
        </w:rPr>
      </w:pPr>
      <w:r w:rsidRPr="006D1084">
        <w:rPr>
          <w:rFonts w:asciiTheme="minorHAnsi" w:hAnsiTheme="minorHAnsi" w:cstheme="minorHAnsi"/>
          <w:color w:val="auto"/>
          <w:sz w:val="22"/>
          <w:szCs w:val="22"/>
        </w:rPr>
        <w:t xml:space="preserve">If you observe them you will notice that some children seem quite compelled to follow a particular schema. </w:t>
      </w:r>
    </w:p>
    <w:p w:rsidR="000F2D93" w:rsidRDefault="000F2D93" w:rsidP="000F2D93"/>
    <w:p w:rsidR="00170AC6" w:rsidRDefault="00170AC6" w:rsidP="00170AC6">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Some schema you may know</w:t>
      </w:r>
    </w:p>
    <w:p w:rsidR="00170AC6" w:rsidRDefault="00170AC6" w:rsidP="00170AC6">
      <w:pPr>
        <w:pStyle w:val="Default"/>
        <w:jc w:val="both"/>
        <w:rPr>
          <w:rFonts w:asciiTheme="minorHAnsi" w:hAnsiTheme="minorHAnsi" w:cstheme="minorHAnsi"/>
          <w:bCs/>
          <w:color w:val="auto"/>
          <w:sz w:val="22"/>
          <w:szCs w:val="22"/>
        </w:rPr>
      </w:pPr>
      <w:r w:rsidRPr="00170AC6">
        <w:rPr>
          <w:rFonts w:asciiTheme="minorHAnsi" w:hAnsiTheme="minorHAnsi" w:cstheme="minorHAnsi"/>
          <w:bCs/>
          <w:color w:val="auto"/>
          <w:sz w:val="22"/>
          <w:szCs w:val="22"/>
        </w:rPr>
        <w:t xml:space="preserve">Have </w:t>
      </w:r>
      <w:r>
        <w:rPr>
          <w:rFonts w:asciiTheme="minorHAnsi" w:hAnsiTheme="minorHAnsi" w:cstheme="minorHAnsi"/>
          <w:bCs/>
          <w:color w:val="auto"/>
          <w:sz w:val="22"/>
          <w:szCs w:val="22"/>
        </w:rPr>
        <w:t>you noticed children who:</w:t>
      </w:r>
    </w:p>
    <w:p w:rsidR="00170AC6" w:rsidRDefault="00170AC6" w:rsidP="00170AC6">
      <w:pPr>
        <w:pStyle w:val="Default"/>
        <w:numPr>
          <w:ilvl w:val="0"/>
          <w:numId w:val="21"/>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Like to tie everything up with tape or string - This a connecting schema.</w:t>
      </w:r>
    </w:p>
    <w:p w:rsidR="00170AC6" w:rsidRPr="00170AC6" w:rsidRDefault="00170AC6" w:rsidP="00170AC6">
      <w:pPr>
        <w:pStyle w:val="Default"/>
        <w:numPr>
          <w:ilvl w:val="0"/>
          <w:numId w:val="21"/>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Turn on taps and watch the sink overflow- </w:t>
      </w:r>
      <w:r w:rsidRPr="00170AC6">
        <w:rPr>
          <w:rFonts w:asciiTheme="minorHAnsi" w:hAnsiTheme="minorHAnsi" w:cstheme="minorHAnsi"/>
          <w:color w:val="auto"/>
          <w:sz w:val="22"/>
          <w:szCs w:val="22"/>
        </w:rPr>
        <w:t>This is a trajectory schema</w:t>
      </w:r>
      <w:r>
        <w:rPr>
          <w:rFonts w:asciiTheme="minorHAnsi" w:hAnsiTheme="minorHAnsi" w:cstheme="minorHAnsi"/>
          <w:color w:val="auto"/>
          <w:sz w:val="22"/>
          <w:szCs w:val="22"/>
        </w:rPr>
        <w:t>.</w:t>
      </w:r>
    </w:p>
    <w:p w:rsidR="00626856" w:rsidRDefault="00626856" w:rsidP="00170AC6">
      <w:pPr>
        <w:pStyle w:val="Default"/>
        <w:numPr>
          <w:ilvl w:val="0"/>
          <w:numId w:val="21"/>
        </w:numPr>
        <w:jc w:val="both"/>
        <w:rPr>
          <w:rFonts w:asciiTheme="minorHAnsi" w:hAnsiTheme="minorHAnsi" w:cstheme="minorHAnsi"/>
          <w:color w:val="auto"/>
          <w:sz w:val="22"/>
          <w:szCs w:val="22"/>
        </w:rPr>
      </w:pPr>
      <w:r w:rsidRPr="000F2D93">
        <w:rPr>
          <w:rFonts w:ascii="Calibri" w:hAnsi="Calibri" w:cs="Calibri"/>
          <w:b/>
          <w:bCs/>
          <w:noProof/>
          <w:sz w:val="40"/>
          <w:szCs w:val="40"/>
          <w:lang w:eastAsia="en-GB"/>
        </w:rPr>
        <w:lastRenderedPageBreak/>
        <mc:AlternateContent>
          <mc:Choice Requires="wps">
            <w:drawing>
              <wp:anchor distT="45720" distB="45720" distL="114300" distR="114300" simplePos="0" relativeHeight="251663360" behindDoc="0" locked="0" layoutInCell="1" allowOverlap="1" wp14:anchorId="68F48943" wp14:editId="0842B0FA">
                <wp:simplePos x="0" y="0"/>
                <wp:positionH relativeFrom="page">
                  <wp:posOffset>6581775</wp:posOffset>
                </wp:positionH>
                <wp:positionV relativeFrom="paragraph">
                  <wp:posOffset>1673225</wp:posOffset>
                </wp:positionV>
                <wp:extent cx="1581150" cy="16192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619250"/>
                        </a:xfrm>
                        <a:prstGeom prst="rect">
                          <a:avLst/>
                        </a:prstGeom>
                        <a:solidFill>
                          <a:srgbClr val="FFFFFF"/>
                        </a:solidFill>
                        <a:ln w="9525">
                          <a:solidFill>
                            <a:srgbClr val="000000"/>
                          </a:solidFill>
                          <a:miter lim="800000"/>
                          <a:headEnd/>
                          <a:tailEnd/>
                        </a:ln>
                      </wps:spPr>
                      <wps:txbx>
                        <w:txbxContent>
                          <w:p w:rsidR="000F2D93" w:rsidRPr="001373D0" w:rsidRDefault="001373D0" w:rsidP="001373D0">
                            <w:pPr>
                              <w:spacing w:line="240" w:lineRule="auto"/>
                              <w:jc w:val="both"/>
                              <w:rPr>
                                <w:sz w:val="24"/>
                                <w:szCs w:val="24"/>
                              </w:rPr>
                            </w:pPr>
                            <w:r w:rsidRPr="001373D0">
                              <w:rPr>
                                <w:rFonts w:ascii="Calibri" w:hAnsi="Calibri" w:cs="Calibri"/>
                                <w:b/>
                                <w:bCs/>
                                <w:sz w:val="24"/>
                                <w:szCs w:val="24"/>
                              </w:rPr>
                              <w:t>2. We need to consider what our observations tell us about children’s learning and development. So that we can pla</w:t>
                            </w:r>
                            <w:r>
                              <w:rPr>
                                <w:rFonts w:ascii="Calibri" w:hAnsi="Calibri" w:cs="Calibri"/>
                                <w:b/>
                                <w:bCs/>
                                <w:sz w:val="24"/>
                                <w:szCs w:val="24"/>
                              </w:rPr>
                              <w:t xml:space="preserve">y </w:t>
                            </w:r>
                            <w:r w:rsidRPr="001373D0">
                              <w:rPr>
                                <w:rFonts w:ascii="Calibri" w:hAnsi="Calibri" w:cs="Calibri"/>
                                <w:b/>
                                <w:bCs/>
                                <w:sz w:val="24"/>
                                <w:szCs w:val="24"/>
                              </w:rPr>
                              <w:t>for them to make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48943" id="_x0000_t202" coordsize="21600,21600" o:spt="202" path="m,l,21600r21600,l21600,xe">
                <v:stroke joinstyle="miter"/>
                <v:path gradientshapeok="t" o:connecttype="rect"/>
              </v:shapetype>
              <v:shape id="Text Box 2" o:spid="_x0000_s1026" type="#_x0000_t202" style="position:absolute;left:0;text-align:left;margin-left:518.25pt;margin-top:131.75pt;width:124.5pt;height:12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">
                <v:textbox>
                  <w:txbxContent>
                    <w:p w:rsidR="000F2D93" w:rsidRPr="001373D0" w:rsidRDefault="001373D0" w:rsidP="001373D0">
                      <w:pPr>
                        <w:spacing w:line="240" w:lineRule="auto"/>
                        <w:jc w:val="both"/>
                        <w:rPr>
                          <w:sz w:val="24"/>
                          <w:szCs w:val="24"/>
                        </w:rPr>
                      </w:pPr>
                      <w:r w:rsidRPr="001373D0">
                        <w:rPr>
                          <w:rFonts w:ascii="Calibri" w:hAnsi="Calibri" w:cs="Calibri"/>
                          <w:b/>
                          <w:bCs/>
                          <w:sz w:val="24"/>
                          <w:szCs w:val="24"/>
                        </w:rPr>
                        <w:t>2. We need to consider what our observations tell us about children’s learning and development. So that we can pla</w:t>
                      </w:r>
                      <w:r>
                        <w:rPr>
                          <w:rFonts w:ascii="Calibri" w:hAnsi="Calibri" w:cs="Calibri"/>
                          <w:b/>
                          <w:bCs/>
                          <w:sz w:val="24"/>
                          <w:szCs w:val="24"/>
                        </w:rPr>
                        <w:t xml:space="preserve">y </w:t>
                      </w:r>
                      <w:r w:rsidRPr="001373D0">
                        <w:rPr>
                          <w:rFonts w:ascii="Calibri" w:hAnsi="Calibri" w:cs="Calibri"/>
                          <w:b/>
                          <w:bCs/>
                          <w:sz w:val="24"/>
                          <w:szCs w:val="24"/>
                        </w:rPr>
                        <w:t>for them to make better.</w:t>
                      </w:r>
                    </w:p>
                  </w:txbxContent>
                </v:textbox>
                <w10:wrap type="square" anchorx="page"/>
              </v:shape>
            </w:pict>
          </mc:Fallback>
        </mc:AlternateContent>
      </w:r>
      <w:r>
        <w:rPr>
          <w:rFonts w:ascii="Calibri" w:hAnsi="Calibri" w:cs="Calibri"/>
          <w:b/>
          <w:bCs/>
          <w:noProof/>
          <w:sz w:val="40"/>
          <w:szCs w:val="40"/>
          <w:lang w:eastAsia="en-GB"/>
        </w:rPr>
        <mc:AlternateContent>
          <mc:Choice Requires="wps">
            <w:drawing>
              <wp:anchor distT="0" distB="0" distL="114300" distR="114300" simplePos="0" relativeHeight="251675648" behindDoc="0" locked="0" layoutInCell="1" allowOverlap="1" wp14:anchorId="539D731F" wp14:editId="5A564760">
                <wp:simplePos x="0" y="0"/>
                <wp:positionH relativeFrom="margin">
                  <wp:posOffset>5911533</wp:posOffset>
                </wp:positionH>
                <wp:positionV relativeFrom="paragraph">
                  <wp:posOffset>598488</wp:posOffset>
                </wp:positionV>
                <wp:extent cx="710245" cy="1326833"/>
                <wp:effectExtent l="0" t="3493" r="0" b="29527"/>
                <wp:wrapNone/>
                <wp:docPr id="11" name="Bent Arrow 11"/>
                <wp:cNvGraphicFramePr/>
                <a:graphic xmlns:a="http://schemas.openxmlformats.org/drawingml/2006/main">
                  <a:graphicData uri="http://schemas.microsoft.com/office/word/2010/wordprocessingShape">
                    <wps:wsp>
                      <wps:cNvSpPr/>
                      <wps:spPr>
                        <a:xfrm rot="5400000">
                          <a:off x="0" y="0"/>
                          <a:ext cx="710245" cy="1326833"/>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639D" id="Bent Arrow 11" o:spid="_x0000_s1026" style="position:absolute;margin-left:465.5pt;margin-top:47.15pt;width:55.9pt;height:104.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0245,132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" path="m,1326833l,399513c,227900,139119,88781,310732,88781r221952,l532684,,710245,177561,532684,355123r,-88781l310732,266342v-73548,,-133171,59623,-133171,133171l177561,1326833,,1326833xe" fillcolor="#5b9bd5" strokecolor="#41719c" strokeweight="1pt">
                <v:stroke joinstyle="miter"/>
                <v:path arrowok="t" o:connecttype="custom" o:connectlocs="0,1326833;0,399513;310732,88781;532684,88781;532684,0;710245,177561;532684,355123;532684,266342;310732,266342;177561,399513;177561,1326833;0,1326833" o:connectangles="0,0,0,0,0,0,0,0,0,0,0,0"/>
                <w10:wrap anchorx="margin"/>
              </v:shape>
            </w:pict>
          </mc:Fallback>
        </mc:AlternateContent>
      </w:r>
      <w:r w:rsidRPr="000F2D93">
        <w:rPr>
          <w:rFonts w:ascii="Calibri" w:hAnsi="Calibri" w:cs="Calibri"/>
          <w:b/>
          <w:bCs/>
          <w:noProof/>
          <w:sz w:val="40"/>
          <w:szCs w:val="40"/>
          <w:lang w:eastAsia="en-GB"/>
        </w:rPr>
        <mc:AlternateContent>
          <mc:Choice Requires="wps">
            <w:drawing>
              <wp:anchor distT="45720" distB="45720" distL="114300" distR="114300" simplePos="0" relativeHeight="251665408" behindDoc="0" locked="0" layoutInCell="1" allowOverlap="1" wp14:anchorId="68F48943" wp14:editId="0842B0FA">
                <wp:simplePos x="0" y="0"/>
                <wp:positionH relativeFrom="margin">
                  <wp:align>center</wp:align>
                </wp:positionH>
                <wp:positionV relativeFrom="paragraph">
                  <wp:posOffset>1782445</wp:posOffset>
                </wp:positionV>
                <wp:extent cx="2360930" cy="5810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solidFill>
                          <a:srgbClr val="FFFFFF"/>
                        </a:solidFill>
                        <a:ln w="9525">
                          <a:solidFill>
                            <a:srgbClr val="000000"/>
                          </a:solidFill>
                          <a:miter lim="800000"/>
                          <a:headEnd/>
                          <a:tailEnd/>
                        </a:ln>
                      </wps:spPr>
                      <wps:txbx>
                        <w:txbxContent>
                          <w:p w:rsidR="001373D0" w:rsidRPr="001373D0" w:rsidRDefault="001373D0" w:rsidP="001373D0">
                            <w:pPr>
                              <w:spacing w:line="240" w:lineRule="auto"/>
                              <w:jc w:val="both"/>
                              <w:rPr>
                                <w:sz w:val="24"/>
                                <w:szCs w:val="24"/>
                              </w:rPr>
                            </w:pPr>
                            <w:r w:rsidRPr="001373D0">
                              <w:rPr>
                                <w:rFonts w:ascii="Calibri" w:hAnsi="Calibri" w:cs="Calibri"/>
                                <w:b/>
                                <w:bCs/>
                                <w:sz w:val="24"/>
                                <w:szCs w:val="24"/>
                              </w:rPr>
                              <w:t>OBSERVING CHILDREN’S PATTERNS OF PLAY</w:t>
                            </w:r>
                          </w:p>
                          <w:p w:rsidR="000F2D93" w:rsidRDefault="000F2D93" w:rsidP="000F2D9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F48943" id="_x0000_s1027" type="#_x0000_t202" style="position:absolute;left:0;text-align:left;margin-left:0;margin-top:140.35pt;width:185.9pt;height:45.75pt;z-index:2516654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5FJAIAAEs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">
                <v:textbox>
                  <w:txbxContent>
                    <w:p w:rsidR="001373D0" w:rsidRPr="001373D0" w:rsidRDefault="001373D0" w:rsidP="001373D0">
                      <w:pPr>
                        <w:spacing w:line="240" w:lineRule="auto"/>
                        <w:jc w:val="both"/>
                        <w:rPr>
                          <w:sz w:val="24"/>
                          <w:szCs w:val="24"/>
                        </w:rPr>
                      </w:pPr>
                      <w:r w:rsidRPr="001373D0">
                        <w:rPr>
                          <w:rFonts w:ascii="Calibri" w:hAnsi="Calibri" w:cs="Calibri"/>
                          <w:b/>
                          <w:bCs/>
                          <w:sz w:val="24"/>
                          <w:szCs w:val="24"/>
                        </w:rPr>
                        <w:t>OBSERVING CHILDREN’S PATTERNS OF PLAY</w:t>
                      </w:r>
                    </w:p>
                    <w:p w:rsidR="000F2D93" w:rsidRDefault="000F2D93" w:rsidP="000F2D93"/>
                  </w:txbxContent>
                </v:textbox>
                <w10:wrap type="square" anchorx="margin"/>
              </v:shape>
            </w:pict>
          </mc:Fallback>
        </mc:AlternateContent>
      </w:r>
      <w:r>
        <w:rPr>
          <w:rFonts w:ascii="Calibri" w:hAnsi="Calibri" w:cs="Calibri"/>
          <w:b/>
          <w:bCs/>
          <w:noProof/>
          <w:sz w:val="40"/>
          <w:szCs w:val="40"/>
          <w:lang w:eastAsia="en-GB"/>
        </w:rPr>
        <mc:AlternateContent>
          <mc:Choice Requires="wps">
            <w:drawing>
              <wp:anchor distT="0" distB="0" distL="114300" distR="114300" simplePos="0" relativeHeight="251673600" behindDoc="0" locked="0" layoutInCell="1" allowOverlap="1">
                <wp:simplePos x="0" y="0"/>
                <wp:positionH relativeFrom="margin">
                  <wp:posOffset>771525</wp:posOffset>
                </wp:positionH>
                <wp:positionV relativeFrom="paragraph">
                  <wp:posOffset>782320</wp:posOffset>
                </wp:positionV>
                <wp:extent cx="1609725" cy="760095"/>
                <wp:effectExtent l="0" t="19050" r="47625" b="20955"/>
                <wp:wrapNone/>
                <wp:docPr id="10" name="Bent Arrow 10"/>
                <wp:cNvGraphicFramePr/>
                <a:graphic xmlns:a="http://schemas.openxmlformats.org/drawingml/2006/main">
                  <a:graphicData uri="http://schemas.microsoft.com/office/word/2010/wordprocessingShape">
                    <wps:wsp>
                      <wps:cNvSpPr/>
                      <wps:spPr>
                        <a:xfrm>
                          <a:off x="0" y="0"/>
                          <a:ext cx="1609725" cy="76009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EE6E" id="Bent Arrow 10" o:spid="_x0000_s1026" style="position:absolute;margin-left:60.75pt;margin-top:61.6pt;width:126.75pt;height:59.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09725,76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" path="m,760095l,427553c,243895,148884,95011,332542,95011r1087159,1l1419701,r190024,190024l1419701,380048r,-95012l332542,285036v-78711,,-142518,63807,-142518,142518l190024,760095,,760095xe" fillcolor="#5b9bd5 [3204]" strokecolor="#1f4d78 [1604]" strokeweight="1pt">
                <v:stroke joinstyle="miter"/>
                <v:path arrowok="t" o:connecttype="custom" o:connectlocs="0,760095;0,427553;332542,95011;1419701,95012;1419701,0;1609725,190024;1419701,380048;1419701,285036;332542,285036;190024,427554;190024,760095;0,760095" o:connectangles="0,0,0,0,0,0,0,0,0,0,0,0"/>
                <w10:wrap anchorx="margin"/>
              </v:shape>
            </w:pict>
          </mc:Fallback>
        </mc:AlternateContent>
      </w:r>
      <w:r w:rsidRPr="000F2D93">
        <w:rPr>
          <w:rFonts w:ascii="Calibri" w:hAnsi="Calibri" w:cs="Calibri"/>
          <w:b/>
          <w:bCs/>
          <w:noProof/>
          <w:sz w:val="40"/>
          <w:szCs w:val="40"/>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753745</wp:posOffset>
                </wp:positionV>
                <wp:extent cx="2360930" cy="638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8175"/>
                        </a:xfrm>
                        <a:prstGeom prst="rect">
                          <a:avLst/>
                        </a:prstGeom>
                        <a:solidFill>
                          <a:srgbClr val="FFFFFF"/>
                        </a:solidFill>
                        <a:ln w="9525">
                          <a:solidFill>
                            <a:srgbClr val="000000"/>
                          </a:solidFill>
                          <a:miter lim="800000"/>
                          <a:headEnd/>
                          <a:tailEnd/>
                        </a:ln>
                      </wps:spPr>
                      <wps:txbx>
                        <w:txbxContent>
                          <w:p w:rsidR="000F2D93" w:rsidRPr="000F2D93" w:rsidRDefault="000F2D93" w:rsidP="001373D0">
                            <w:pPr>
                              <w:spacing w:line="240" w:lineRule="auto"/>
                              <w:jc w:val="both"/>
                              <w:rPr>
                                <w:sz w:val="24"/>
                                <w:szCs w:val="24"/>
                              </w:rPr>
                            </w:pPr>
                            <w:r w:rsidRPr="000F2D93">
                              <w:rPr>
                                <w:rFonts w:ascii="Calibri" w:hAnsi="Calibri" w:cs="Calibri"/>
                                <w:b/>
                                <w:bCs/>
                                <w:sz w:val="24"/>
                                <w:szCs w:val="24"/>
                              </w:rPr>
                              <w:t>1. We often notice what children are doing, write it down and think nothing more of it. BUT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0;margin-top:59.35pt;width:185.9pt;height:50.25pt;z-index:251659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">
                <v:textbox>
                  <w:txbxContent>
                    <w:p w:rsidR="000F2D93" w:rsidRPr="000F2D93" w:rsidRDefault="000F2D93" w:rsidP="001373D0">
                      <w:pPr>
                        <w:spacing w:line="240" w:lineRule="auto"/>
                        <w:jc w:val="both"/>
                        <w:rPr>
                          <w:sz w:val="24"/>
                          <w:szCs w:val="24"/>
                        </w:rPr>
                      </w:pPr>
                      <w:r w:rsidRPr="000F2D93">
                        <w:rPr>
                          <w:rFonts w:ascii="Calibri" w:hAnsi="Calibri" w:cs="Calibri"/>
                          <w:b/>
                          <w:bCs/>
                          <w:sz w:val="24"/>
                          <w:szCs w:val="24"/>
                        </w:rPr>
                        <w:t>1. We often notice what children are doing, write it down and think nothing more of it. BUT …..</w:t>
                      </w:r>
                    </w:p>
                  </w:txbxContent>
                </v:textbox>
                <w10:wrap type="square" anchorx="margin"/>
              </v:shape>
            </w:pict>
          </mc:Fallback>
        </mc:AlternateContent>
      </w:r>
      <w:r w:rsidR="00170AC6" w:rsidRPr="00170AC6">
        <w:rPr>
          <w:rFonts w:asciiTheme="minorHAnsi" w:hAnsiTheme="minorHAnsi" w:cstheme="minorHAnsi"/>
          <w:color w:val="auto"/>
          <w:sz w:val="22"/>
          <w:szCs w:val="22"/>
        </w:rPr>
        <w:t>Carry th</w:t>
      </w:r>
      <w:r w:rsidR="00170AC6">
        <w:rPr>
          <w:rFonts w:asciiTheme="minorHAnsi" w:hAnsiTheme="minorHAnsi" w:cstheme="minorHAnsi"/>
          <w:color w:val="auto"/>
          <w:sz w:val="22"/>
          <w:szCs w:val="22"/>
        </w:rPr>
        <w:t xml:space="preserve">ings from one place to another- This a </w:t>
      </w:r>
      <w:r w:rsidR="00170AC6" w:rsidRPr="00170AC6">
        <w:rPr>
          <w:rFonts w:asciiTheme="minorHAnsi" w:hAnsiTheme="minorHAnsi" w:cstheme="minorHAnsi"/>
          <w:color w:val="auto"/>
          <w:sz w:val="22"/>
          <w:szCs w:val="22"/>
        </w:rPr>
        <w:t>transporting sche</w:t>
      </w:r>
      <w:r w:rsidR="00170AC6">
        <w:rPr>
          <w:rFonts w:asciiTheme="minorHAnsi" w:hAnsiTheme="minorHAnsi" w:cstheme="minorHAnsi"/>
          <w:color w:val="auto"/>
          <w:sz w:val="22"/>
          <w:szCs w:val="22"/>
        </w:rPr>
        <w:t>ma.</w:t>
      </w:r>
    </w:p>
    <w:p w:rsidR="00626856" w:rsidRPr="00626856" w:rsidRDefault="00626856" w:rsidP="00626856"/>
    <w:p w:rsidR="00626856" w:rsidRPr="00626856" w:rsidRDefault="00626856" w:rsidP="00626856"/>
    <w:p w:rsidR="00626856" w:rsidRPr="00626856" w:rsidRDefault="00626856" w:rsidP="00626856"/>
    <w:p w:rsidR="00626856" w:rsidRPr="00626856" w:rsidRDefault="00626856" w:rsidP="00626856"/>
    <w:p w:rsidR="00626856" w:rsidRPr="00626856" w:rsidRDefault="009760D6" w:rsidP="00626856">
      <w:r w:rsidRPr="000F2D93">
        <w:rPr>
          <w:rFonts w:ascii="Calibri" w:hAnsi="Calibri" w:cs="Calibri"/>
          <w:b/>
          <w:bCs/>
          <w:noProof/>
          <w:sz w:val="40"/>
          <w:szCs w:val="40"/>
          <w:lang w:eastAsia="en-GB"/>
        </w:rPr>
        <mc:AlternateContent>
          <mc:Choice Requires="wps">
            <w:drawing>
              <wp:anchor distT="45720" distB="45720" distL="114300" distR="114300" simplePos="0" relativeHeight="251661312" behindDoc="0" locked="0" layoutInCell="1" allowOverlap="1" wp14:anchorId="68F48943" wp14:editId="0842B0FA">
                <wp:simplePos x="0" y="0"/>
                <wp:positionH relativeFrom="column">
                  <wp:posOffset>161925</wp:posOffset>
                </wp:positionH>
                <wp:positionV relativeFrom="paragraph">
                  <wp:posOffset>247650</wp:posOffset>
                </wp:positionV>
                <wp:extent cx="1543050" cy="20383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038350"/>
                        </a:xfrm>
                        <a:prstGeom prst="rect">
                          <a:avLst/>
                        </a:prstGeom>
                        <a:solidFill>
                          <a:srgbClr val="FFFFFF"/>
                        </a:solidFill>
                        <a:ln w="9525">
                          <a:solidFill>
                            <a:srgbClr val="000000"/>
                          </a:solidFill>
                          <a:miter lim="800000"/>
                          <a:headEnd/>
                          <a:tailEnd/>
                        </a:ln>
                      </wps:spPr>
                      <wps:txbx>
                        <w:txbxContent>
                          <w:p w:rsidR="000F2D93" w:rsidRPr="001373D0" w:rsidRDefault="001373D0" w:rsidP="001373D0">
                            <w:pPr>
                              <w:spacing w:line="240" w:lineRule="auto"/>
                              <w:jc w:val="both"/>
                              <w:rPr>
                                <w:sz w:val="24"/>
                                <w:szCs w:val="24"/>
                              </w:rPr>
                            </w:pPr>
                            <w:r>
                              <w:rPr>
                                <w:rFonts w:ascii="Calibri" w:hAnsi="Calibri" w:cs="Calibri"/>
                                <w:b/>
                                <w:bCs/>
                                <w:sz w:val="24"/>
                                <w:szCs w:val="24"/>
                              </w:rPr>
                              <w:t xml:space="preserve">5. </w:t>
                            </w:r>
                            <w:r w:rsidRPr="001373D0">
                              <w:rPr>
                                <w:rFonts w:ascii="Calibri" w:hAnsi="Calibri" w:cs="Calibri"/>
                                <w:b/>
                                <w:bCs/>
                                <w:sz w:val="24"/>
                                <w:szCs w:val="24"/>
                              </w:rPr>
                              <w:t>If we know about a child’s interests it means we can help them continue their explorations so that they get a feeling of fulfilment and satisfaction.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48943" id="_x0000_s1029" type="#_x0000_t202" style="position:absolute;margin-left:12.75pt;margin-top:19.5pt;width:121.5pt;height:1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2bJAIAAEw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">
                <v:textbox>
                  <w:txbxContent>
                    <w:p w:rsidR="000F2D93" w:rsidRPr="001373D0" w:rsidRDefault="001373D0" w:rsidP="001373D0">
                      <w:pPr>
                        <w:spacing w:line="240" w:lineRule="auto"/>
                        <w:jc w:val="both"/>
                        <w:rPr>
                          <w:sz w:val="24"/>
                          <w:szCs w:val="24"/>
                        </w:rPr>
                      </w:pPr>
                      <w:r>
                        <w:rPr>
                          <w:rFonts w:ascii="Calibri" w:hAnsi="Calibri" w:cs="Calibri"/>
                          <w:b/>
                          <w:bCs/>
                          <w:sz w:val="24"/>
                          <w:szCs w:val="24"/>
                        </w:rPr>
                        <w:t xml:space="preserve">5. </w:t>
                      </w:r>
                      <w:r w:rsidRPr="001373D0">
                        <w:rPr>
                          <w:rFonts w:ascii="Calibri" w:hAnsi="Calibri" w:cs="Calibri"/>
                          <w:b/>
                          <w:bCs/>
                          <w:sz w:val="24"/>
                          <w:szCs w:val="24"/>
                        </w:rPr>
                        <w:t>If we know about a child’s interests it means we can help them continue their explorations so that they get a feeling of fulfilment and satisfaction.</w:t>
                      </w:r>
                    </w:p>
                  </w:txbxContent>
                </v:textbox>
                <w10:wrap type="square"/>
              </v:shape>
            </w:pict>
          </mc:Fallback>
        </mc:AlternateContent>
      </w:r>
    </w:p>
    <w:p w:rsidR="00626856" w:rsidRPr="00626856" w:rsidRDefault="00626856" w:rsidP="00626856"/>
    <w:p w:rsidR="00626856" w:rsidRPr="00626856" w:rsidRDefault="00626856" w:rsidP="00626856"/>
    <w:p w:rsidR="00626856" w:rsidRPr="00626856" w:rsidRDefault="00626856" w:rsidP="00626856"/>
    <w:p w:rsidR="00626856" w:rsidRPr="00626856" w:rsidRDefault="00626856" w:rsidP="00626856"/>
    <w:p w:rsidR="00626856" w:rsidRPr="00626856" w:rsidRDefault="003A12B4" w:rsidP="00626856">
      <w:r>
        <w:rPr>
          <w:rFonts w:ascii="Calibri" w:hAnsi="Calibri" w:cs="Calibri"/>
          <w:b/>
          <w:bCs/>
          <w:noProof/>
          <w:sz w:val="40"/>
          <w:szCs w:val="40"/>
          <w:lang w:eastAsia="en-GB"/>
        </w:rPr>
        <mc:AlternateContent>
          <mc:Choice Requires="wps">
            <w:drawing>
              <wp:anchor distT="0" distB="0" distL="114300" distR="114300" simplePos="0" relativeHeight="251686912" behindDoc="0" locked="0" layoutInCell="1" allowOverlap="1" wp14:anchorId="4C345EA2" wp14:editId="101F5A7A">
                <wp:simplePos x="0" y="0"/>
                <wp:positionH relativeFrom="margin">
                  <wp:posOffset>1101090</wp:posOffset>
                </wp:positionH>
                <wp:positionV relativeFrom="paragraph">
                  <wp:posOffset>280670</wp:posOffset>
                </wp:positionV>
                <wp:extent cx="876300" cy="2087880"/>
                <wp:effectExtent l="0" t="15240" r="22860" b="22860"/>
                <wp:wrapNone/>
                <wp:docPr id="12" name="Bent Arrow 12"/>
                <wp:cNvGraphicFramePr/>
                <a:graphic xmlns:a="http://schemas.openxmlformats.org/drawingml/2006/main">
                  <a:graphicData uri="http://schemas.microsoft.com/office/word/2010/wordprocessingShape">
                    <wps:wsp>
                      <wps:cNvSpPr/>
                      <wps:spPr>
                        <a:xfrm rot="16200000">
                          <a:off x="0" y="0"/>
                          <a:ext cx="876300" cy="208788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C705" id="Bent Arrow 12" o:spid="_x0000_s1026" style="position:absolute;margin-left:86.7pt;margin-top:22.1pt;width:69pt;height:164.4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76300,208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" path="m,2087880l,492919c,281184,171646,109538,383381,109538r273844,l657225,,876300,219075,657225,438150r,-109537l383381,328613v-90744,,-164306,73562,-164306,164306l219075,2087880,,2087880xe" fillcolor="#5b9bd5" strokecolor="#41719c" strokeweight="1pt">
                <v:stroke joinstyle="miter"/>
                <v:path arrowok="t" o:connecttype="custom" o:connectlocs="0,2087880;0,492919;383381,109538;657225,109538;657225,0;876300,219075;657225,438150;657225,328613;383381,328613;219075,492919;219075,2087880;0,2087880" o:connectangles="0,0,0,0,0,0,0,0,0,0,0,0"/>
                <w10:wrap anchorx="margin"/>
              </v:shape>
            </w:pict>
          </mc:Fallback>
        </mc:AlternateContent>
      </w:r>
    </w:p>
    <w:p w:rsidR="00626856" w:rsidRPr="00626856" w:rsidRDefault="00626856" w:rsidP="00626856">
      <w:pPr>
        <w:tabs>
          <w:tab w:val="left" w:pos="1845"/>
        </w:tabs>
      </w:pPr>
      <w:r>
        <w:tab/>
      </w:r>
      <w:r>
        <w:tab/>
      </w:r>
      <w:r>
        <w:tab/>
      </w:r>
    </w:p>
    <w:p w:rsidR="00626856" w:rsidRDefault="00626856" w:rsidP="00626856">
      <w:r>
        <w:rPr>
          <w:rFonts w:ascii="Calibri" w:hAnsi="Calibri" w:cs="Calibri"/>
          <w:b/>
          <w:bCs/>
          <w:noProof/>
          <w:sz w:val="40"/>
          <w:szCs w:val="40"/>
          <w:lang w:eastAsia="en-GB"/>
        </w:rPr>
        <mc:AlternateContent>
          <mc:Choice Requires="wps">
            <w:drawing>
              <wp:anchor distT="0" distB="0" distL="114300" distR="114300" simplePos="0" relativeHeight="251680768" behindDoc="0" locked="0" layoutInCell="1" allowOverlap="1" wp14:anchorId="3B36BA3E" wp14:editId="3D939EB0">
                <wp:simplePos x="0" y="0"/>
                <wp:positionH relativeFrom="column">
                  <wp:posOffset>6464299</wp:posOffset>
                </wp:positionH>
                <wp:positionV relativeFrom="paragraph">
                  <wp:posOffset>71120</wp:posOffset>
                </wp:positionV>
                <wp:extent cx="671195" cy="484632"/>
                <wp:effectExtent l="0" t="1905" r="31750" b="31750"/>
                <wp:wrapNone/>
                <wp:docPr id="14" name="Right Arrow 14"/>
                <wp:cNvGraphicFramePr/>
                <a:graphic xmlns:a="http://schemas.openxmlformats.org/drawingml/2006/main">
                  <a:graphicData uri="http://schemas.microsoft.com/office/word/2010/wordprocessingShape">
                    <wps:wsp>
                      <wps:cNvSpPr/>
                      <wps:spPr>
                        <a:xfrm rot="5400000">
                          <a:off x="0" y="0"/>
                          <a:ext cx="671195"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7576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509pt;margin-top:5.6pt;width:52.85pt;height:38.1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" adj="13802" fillcolor="#5b9bd5" strokecolor="#41719c" strokeweight="1pt"/>
            </w:pict>
          </mc:Fallback>
        </mc:AlternateContent>
      </w:r>
    </w:p>
    <w:p w:rsidR="00626856" w:rsidRDefault="00626856" w:rsidP="00626856">
      <w:pPr>
        <w:tabs>
          <w:tab w:val="left" w:pos="8400"/>
        </w:tabs>
      </w:pPr>
      <w:r w:rsidRPr="000F2D93">
        <w:rPr>
          <w:rFonts w:ascii="Calibri" w:hAnsi="Calibri" w:cs="Calibri"/>
          <w:b/>
          <w:bCs/>
          <w:noProof/>
          <w:sz w:val="40"/>
          <w:szCs w:val="40"/>
          <w:lang w:eastAsia="en-GB"/>
        </w:rPr>
        <mc:AlternateContent>
          <mc:Choice Requires="wps">
            <w:drawing>
              <wp:anchor distT="45720" distB="45720" distL="114300" distR="114300" simplePos="0" relativeHeight="251684864" behindDoc="0" locked="0" layoutInCell="1" allowOverlap="1" wp14:anchorId="61453CFA" wp14:editId="38411BB0">
                <wp:simplePos x="0" y="0"/>
                <wp:positionH relativeFrom="margin">
                  <wp:posOffset>2600325</wp:posOffset>
                </wp:positionH>
                <wp:positionV relativeFrom="paragraph">
                  <wp:posOffset>10795</wp:posOffset>
                </wp:positionV>
                <wp:extent cx="1838325" cy="12858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85875"/>
                        </a:xfrm>
                        <a:prstGeom prst="rect">
                          <a:avLst/>
                        </a:prstGeom>
                        <a:solidFill>
                          <a:srgbClr val="FFFFFF"/>
                        </a:solidFill>
                        <a:ln w="9525">
                          <a:solidFill>
                            <a:srgbClr val="000000"/>
                          </a:solidFill>
                          <a:miter lim="800000"/>
                          <a:headEnd/>
                          <a:tailEnd/>
                        </a:ln>
                      </wps:spPr>
                      <wps:txbx>
                        <w:txbxContent>
                          <w:p w:rsidR="00626856" w:rsidRPr="001373D0" w:rsidRDefault="00626856" w:rsidP="00626856">
                            <w:pPr>
                              <w:spacing w:line="240" w:lineRule="auto"/>
                              <w:jc w:val="both"/>
                              <w:rPr>
                                <w:sz w:val="24"/>
                                <w:szCs w:val="24"/>
                              </w:rPr>
                            </w:pPr>
                            <w:r>
                              <w:rPr>
                                <w:rFonts w:ascii="Calibri" w:hAnsi="Calibri" w:cs="Calibri"/>
                                <w:b/>
                                <w:bCs/>
                                <w:sz w:val="24"/>
                                <w:szCs w:val="24"/>
                              </w:rPr>
                              <w:t xml:space="preserve">4. </w:t>
                            </w:r>
                            <w:r w:rsidRPr="001373D0">
                              <w:rPr>
                                <w:rFonts w:ascii="Calibri" w:hAnsi="Calibri" w:cs="Calibri"/>
                                <w:b/>
                                <w:bCs/>
                                <w:sz w:val="24"/>
                                <w:szCs w:val="24"/>
                              </w:rPr>
                              <w:t>They may be interested in everything to do with movement – rolling, swinging, playing with cars, riding on the bikes. This tells us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53CFA" id="_x0000_s1030" type="#_x0000_t202" style="position:absolute;margin-left:204.75pt;margin-top:.85pt;width:144.75pt;height:101.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">
                <v:textbox>
                  <w:txbxContent>
                    <w:p w:rsidR="00626856" w:rsidRPr="001373D0" w:rsidRDefault="00626856" w:rsidP="00626856">
                      <w:pPr>
                        <w:spacing w:line="240" w:lineRule="auto"/>
                        <w:jc w:val="both"/>
                        <w:rPr>
                          <w:sz w:val="24"/>
                          <w:szCs w:val="24"/>
                        </w:rPr>
                      </w:pPr>
                      <w:r>
                        <w:rPr>
                          <w:rFonts w:ascii="Calibri" w:hAnsi="Calibri" w:cs="Calibri"/>
                          <w:b/>
                          <w:bCs/>
                          <w:sz w:val="24"/>
                          <w:szCs w:val="24"/>
                        </w:rPr>
                        <w:t xml:space="preserve">4. </w:t>
                      </w:r>
                      <w:r w:rsidRPr="001373D0">
                        <w:rPr>
                          <w:rFonts w:ascii="Calibri" w:hAnsi="Calibri" w:cs="Calibri"/>
                          <w:b/>
                          <w:bCs/>
                          <w:sz w:val="24"/>
                          <w:szCs w:val="24"/>
                        </w:rPr>
                        <w:t>They may be interested in everything to do with movement – rolling, swinging, playing with cars, riding on the bikes. This tells us a lot.</w:t>
                      </w:r>
                    </w:p>
                  </w:txbxContent>
                </v:textbox>
                <w10:wrap type="square" anchorx="margin"/>
              </v:shape>
            </w:pict>
          </mc:Fallback>
        </mc:AlternateContent>
      </w:r>
      <w:r>
        <w:tab/>
      </w:r>
    </w:p>
    <w:p w:rsidR="00C21EE2" w:rsidRDefault="00626856" w:rsidP="00626856">
      <w:pPr>
        <w:tabs>
          <w:tab w:val="left" w:pos="8400"/>
        </w:tabs>
      </w:pPr>
      <w:r>
        <w:rPr>
          <w:rFonts w:ascii="Calibri" w:hAnsi="Calibri" w:cs="Calibri"/>
          <w:b/>
          <w:bCs/>
          <w:noProof/>
          <w:sz w:val="40"/>
          <w:szCs w:val="40"/>
          <w:lang w:eastAsia="en-GB"/>
        </w:rPr>
        <mc:AlternateContent>
          <mc:Choice Requires="wps">
            <w:drawing>
              <wp:anchor distT="0" distB="0" distL="114300" distR="114300" simplePos="0" relativeHeight="251682816" behindDoc="0" locked="0" layoutInCell="1" allowOverlap="1" wp14:anchorId="144CE726" wp14:editId="654C6675">
                <wp:simplePos x="0" y="0"/>
                <wp:positionH relativeFrom="column">
                  <wp:posOffset>4457700</wp:posOffset>
                </wp:positionH>
                <wp:positionV relativeFrom="paragraph">
                  <wp:posOffset>131446</wp:posOffset>
                </wp:positionV>
                <wp:extent cx="996950" cy="484632"/>
                <wp:effectExtent l="19050" t="19050" r="12700" b="29845"/>
                <wp:wrapNone/>
                <wp:docPr id="13" name="Right Arrow 13"/>
                <wp:cNvGraphicFramePr/>
                <a:graphic xmlns:a="http://schemas.openxmlformats.org/drawingml/2006/main">
                  <a:graphicData uri="http://schemas.microsoft.com/office/word/2010/wordprocessingShape">
                    <wps:wsp>
                      <wps:cNvSpPr/>
                      <wps:spPr>
                        <a:xfrm rot="10800000">
                          <a:off x="0" y="0"/>
                          <a:ext cx="9969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B2C78" id="Right Arrow 13" o:spid="_x0000_s1026" type="#_x0000_t13" style="position:absolute;margin-left:351pt;margin-top:10.35pt;width:78.5pt;height:38.15pt;rotation:18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" adj="16350" fillcolor="#5b9bd5" strokecolor="#41719c" strokeweight="1pt"/>
            </w:pict>
          </mc:Fallback>
        </mc:AlternateContent>
      </w:r>
      <w:r w:rsidRPr="000F2D93">
        <w:rPr>
          <w:rFonts w:ascii="Calibri" w:hAnsi="Calibri" w:cs="Calibri"/>
          <w:b/>
          <w:bCs/>
          <w:noProof/>
          <w:sz w:val="40"/>
          <w:szCs w:val="40"/>
          <w:lang w:eastAsia="en-GB"/>
        </w:rPr>
        <mc:AlternateContent>
          <mc:Choice Requires="wps">
            <w:drawing>
              <wp:anchor distT="45720" distB="45720" distL="114300" distR="114300" simplePos="0" relativeHeight="251669504" behindDoc="0" locked="0" layoutInCell="1" allowOverlap="1" wp14:anchorId="5B13B4F6" wp14:editId="1E121836">
                <wp:simplePos x="0" y="0"/>
                <wp:positionH relativeFrom="margin">
                  <wp:posOffset>5495925</wp:posOffset>
                </wp:positionH>
                <wp:positionV relativeFrom="paragraph">
                  <wp:posOffset>77470</wp:posOffset>
                </wp:positionV>
                <wp:extent cx="2838450" cy="1404620"/>
                <wp:effectExtent l="0" t="0" r="1905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solidFill>
                            <a:srgbClr val="000000"/>
                          </a:solidFill>
                          <a:miter lim="800000"/>
                          <a:headEnd/>
                          <a:tailEnd/>
                        </a:ln>
                      </wps:spPr>
                      <wps:txbx>
                        <w:txbxContent>
                          <w:p w:rsidR="001373D0" w:rsidRPr="001373D0" w:rsidRDefault="001373D0" w:rsidP="001373D0">
                            <w:pPr>
                              <w:pStyle w:val="Default"/>
                              <w:jc w:val="both"/>
                              <w:rPr>
                                <w:sz w:val="22"/>
                                <w:szCs w:val="22"/>
                              </w:rPr>
                            </w:pPr>
                            <w:r w:rsidRPr="001373D0">
                              <w:rPr>
                                <w:rFonts w:ascii="Calibri" w:hAnsi="Calibri" w:cs="Calibri"/>
                                <w:b/>
                                <w:bCs/>
                                <w:sz w:val="22"/>
                                <w:szCs w:val="22"/>
                              </w:rPr>
                              <w:t>3. Making 2-3 observations of a child over a day or more will tell us what is on the child’s ‘mind’ currently.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3B4F6" id="_x0000_s1031" type="#_x0000_t202" style="position:absolute;margin-left:432.75pt;margin-top:6.1pt;width:223.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uIJwIAAEw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">
                <v:textbox style="mso-fit-shape-to-text:t">
                  <w:txbxContent>
                    <w:p w:rsidR="001373D0" w:rsidRPr="001373D0" w:rsidRDefault="001373D0" w:rsidP="001373D0">
                      <w:pPr>
                        <w:pStyle w:val="Default"/>
                        <w:jc w:val="both"/>
                        <w:rPr>
                          <w:sz w:val="22"/>
                          <w:szCs w:val="22"/>
                        </w:rPr>
                      </w:pPr>
                      <w:r w:rsidRPr="001373D0">
                        <w:rPr>
                          <w:rFonts w:ascii="Calibri" w:hAnsi="Calibri" w:cs="Calibri"/>
                          <w:b/>
                          <w:bCs/>
                          <w:sz w:val="22"/>
                          <w:szCs w:val="22"/>
                        </w:rPr>
                        <w:t>3. Making 2-3 observations of a child over a day or more will tell us what is on the child’s ‘mind’ currently.</w:t>
                      </w:r>
                    </w:p>
                  </w:txbxContent>
                </v:textbox>
                <w10:wrap type="square" anchorx="margin"/>
              </v:shape>
            </w:pict>
          </mc:Fallback>
        </mc:AlternateContent>
      </w:r>
    </w:p>
    <w:p w:rsidR="00C21EE2" w:rsidRPr="00C21EE2" w:rsidRDefault="00C21EE2" w:rsidP="00C21EE2"/>
    <w:p w:rsidR="00C21EE2" w:rsidRPr="00C21EE2" w:rsidRDefault="00C21EE2" w:rsidP="00C21EE2"/>
    <w:p w:rsidR="00C21EE2" w:rsidRPr="00C21EE2" w:rsidRDefault="00C21EE2" w:rsidP="00C21EE2"/>
    <w:p w:rsidR="00C21EE2" w:rsidRDefault="00C21EE2" w:rsidP="00C21EE2"/>
    <w:p w:rsidR="00C21EE2" w:rsidRDefault="00C21EE2" w:rsidP="00C21EE2"/>
    <w:p w:rsidR="00C21EE2" w:rsidRDefault="00C21EE2" w:rsidP="00C21EE2"/>
    <w:p w:rsidR="00C21EE2" w:rsidRDefault="00C21EE2" w:rsidP="00C21EE2">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What’s going on</w:t>
      </w:r>
      <w:r w:rsidRPr="00BC5ABF">
        <w:rPr>
          <w:rFonts w:asciiTheme="minorHAnsi" w:hAnsiTheme="minorHAnsi" w:cstheme="minorHAnsi"/>
          <w:b/>
          <w:bCs/>
          <w:color w:val="auto"/>
          <w:sz w:val="22"/>
          <w:szCs w:val="22"/>
        </w:rPr>
        <w:t xml:space="preserve">? </w:t>
      </w:r>
    </w:p>
    <w:p w:rsidR="00C21EE2" w:rsidRDefault="0027236F" w:rsidP="001F055D">
      <w:pPr>
        <w:pStyle w:val="NoSpacing"/>
        <w:numPr>
          <w:ilvl w:val="0"/>
          <w:numId w:val="23"/>
        </w:numPr>
        <w:jc w:val="both"/>
      </w:pPr>
      <w:r w:rsidRPr="00BC5ABF">
        <w:t>Schema: Positioning</w:t>
      </w:r>
    </w:p>
    <w:p w:rsidR="0027236F" w:rsidRPr="001F055D" w:rsidRDefault="0027236F" w:rsidP="001F055D">
      <w:pPr>
        <w:pStyle w:val="NoSpacing"/>
        <w:numPr>
          <w:ilvl w:val="0"/>
          <w:numId w:val="23"/>
        </w:numPr>
        <w:jc w:val="both"/>
      </w:pPr>
      <w:r w:rsidRPr="001F055D">
        <w:t>Group of wild animals</w:t>
      </w:r>
    </w:p>
    <w:p w:rsidR="0027236F" w:rsidRDefault="0027236F" w:rsidP="001F055D">
      <w:pPr>
        <w:pStyle w:val="NoSpacing"/>
        <w:numPr>
          <w:ilvl w:val="0"/>
          <w:numId w:val="23"/>
        </w:numPr>
        <w:jc w:val="both"/>
      </w:pPr>
      <w:r w:rsidRPr="0027236F">
        <w:t xml:space="preserve">Dinosaurs added </w:t>
      </w:r>
    </w:p>
    <w:p w:rsidR="0027236F" w:rsidRDefault="0027236F" w:rsidP="001F055D">
      <w:pPr>
        <w:pStyle w:val="NoSpacing"/>
        <w:numPr>
          <w:ilvl w:val="0"/>
          <w:numId w:val="23"/>
        </w:numPr>
        <w:jc w:val="both"/>
      </w:pPr>
      <w:r w:rsidRPr="0027236F">
        <w:t xml:space="preserve">Animals all lying down </w:t>
      </w:r>
    </w:p>
    <w:p w:rsidR="001F055D" w:rsidRDefault="001F055D" w:rsidP="001F055D">
      <w:pPr>
        <w:pStyle w:val="NoSpacing"/>
        <w:numPr>
          <w:ilvl w:val="0"/>
          <w:numId w:val="23"/>
        </w:numPr>
        <w:jc w:val="both"/>
      </w:pPr>
      <w:r w:rsidRPr="00BC5ABF">
        <w:t>4 animals matched with corresponding dinosaurs</w:t>
      </w:r>
    </w:p>
    <w:p w:rsidR="001F055D" w:rsidRDefault="001F055D" w:rsidP="001F055D">
      <w:pPr>
        <w:pStyle w:val="NoSpacing"/>
        <w:numPr>
          <w:ilvl w:val="0"/>
          <w:numId w:val="23"/>
        </w:numPr>
        <w:jc w:val="both"/>
      </w:pPr>
      <w:r w:rsidRPr="001F055D">
        <w:t>Group according to type – animals in one square and dinosaurs in another</w:t>
      </w:r>
    </w:p>
    <w:p w:rsidR="0027236F" w:rsidRDefault="0027236F" w:rsidP="001F055D">
      <w:pPr>
        <w:pStyle w:val="NoSpacing"/>
        <w:numPr>
          <w:ilvl w:val="0"/>
          <w:numId w:val="23"/>
        </w:numPr>
        <w:jc w:val="both"/>
      </w:pPr>
      <w:r w:rsidRPr="001F055D">
        <w:t xml:space="preserve">What is </w:t>
      </w:r>
      <w:proofErr w:type="gramStart"/>
      <w:r w:rsidRPr="001F055D">
        <w:t>he</w:t>
      </w:r>
      <w:proofErr w:type="gramEnd"/>
      <w:r w:rsidRPr="001F055D">
        <w:t xml:space="preserve"> demonstrating knowledge of? </w:t>
      </w:r>
    </w:p>
    <w:p w:rsidR="001F055D" w:rsidRDefault="001F055D" w:rsidP="001F055D">
      <w:pPr>
        <w:pStyle w:val="Default"/>
        <w:ind w:left="360"/>
        <w:jc w:val="both"/>
        <w:rPr>
          <w:rFonts w:asciiTheme="minorHAnsi" w:hAnsiTheme="minorHAnsi" w:cstheme="minorHAnsi"/>
          <w:b/>
          <w:bCs/>
          <w:color w:val="auto"/>
          <w:sz w:val="22"/>
          <w:szCs w:val="22"/>
        </w:rPr>
      </w:pPr>
    </w:p>
    <w:p w:rsidR="001F055D" w:rsidRPr="001F055D" w:rsidRDefault="001F055D" w:rsidP="001F055D">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What’s going on</w:t>
      </w:r>
      <w:r w:rsidRPr="00BC5ABF">
        <w:rPr>
          <w:rFonts w:asciiTheme="minorHAnsi" w:hAnsiTheme="minorHAnsi" w:cstheme="minorHAnsi"/>
          <w:b/>
          <w:bCs/>
          <w:color w:val="auto"/>
          <w:sz w:val="22"/>
          <w:szCs w:val="22"/>
        </w:rPr>
        <w:t xml:space="preserve">? </w:t>
      </w:r>
    </w:p>
    <w:p w:rsidR="001F055D" w:rsidRDefault="001F055D" w:rsidP="001F055D">
      <w:pPr>
        <w:pStyle w:val="NoSpacing"/>
        <w:numPr>
          <w:ilvl w:val="0"/>
          <w:numId w:val="25"/>
        </w:numPr>
        <w:jc w:val="both"/>
      </w:pPr>
      <w:r w:rsidRPr="00BC5ABF">
        <w:t>Schema 1: Enclosing Schema 2: Positioning: On top</w:t>
      </w:r>
    </w:p>
    <w:p w:rsidR="001F055D" w:rsidRDefault="001F055D" w:rsidP="001F055D">
      <w:pPr>
        <w:pStyle w:val="NoSpacing"/>
        <w:numPr>
          <w:ilvl w:val="0"/>
          <w:numId w:val="25"/>
        </w:numPr>
        <w:jc w:val="both"/>
      </w:pPr>
      <w:r w:rsidRPr="001F055D">
        <w:t xml:space="preserve">Creating enclosures for animals </w:t>
      </w:r>
    </w:p>
    <w:p w:rsidR="001F055D" w:rsidRDefault="001F055D" w:rsidP="001F055D">
      <w:pPr>
        <w:pStyle w:val="NoSpacing"/>
        <w:numPr>
          <w:ilvl w:val="0"/>
          <w:numId w:val="25"/>
        </w:numPr>
        <w:jc w:val="both"/>
      </w:pPr>
      <w:r w:rsidRPr="001F055D">
        <w:t xml:space="preserve">Adding animal </w:t>
      </w:r>
    </w:p>
    <w:p w:rsidR="001F055D" w:rsidRPr="001F055D" w:rsidRDefault="001F055D" w:rsidP="001F055D">
      <w:pPr>
        <w:pStyle w:val="NoSpacing"/>
        <w:numPr>
          <w:ilvl w:val="0"/>
          <w:numId w:val="25"/>
        </w:numPr>
        <w:jc w:val="both"/>
      </w:pPr>
      <w:r w:rsidRPr="001F055D">
        <w:t xml:space="preserve">Creating beds for each family member </w:t>
      </w:r>
    </w:p>
    <w:p w:rsidR="001F055D" w:rsidRDefault="001F055D" w:rsidP="001F055D">
      <w:pPr>
        <w:pStyle w:val="NoSpacing"/>
        <w:numPr>
          <w:ilvl w:val="0"/>
          <w:numId w:val="25"/>
        </w:numPr>
        <w:jc w:val="both"/>
      </w:pPr>
      <w:r w:rsidRPr="001F055D">
        <w:t>Relative size appears to be taken into account</w:t>
      </w:r>
    </w:p>
    <w:p w:rsidR="001F055D" w:rsidRPr="001F055D" w:rsidRDefault="001F055D" w:rsidP="001F055D">
      <w:pPr>
        <w:pStyle w:val="NoSpacing"/>
        <w:numPr>
          <w:ilvl w:val="0"/>
          <w:numId w:val="25"/>
        </w:numPr>
        <w:jc w:val="both"/>
      </w:pPr>
      <w:r w:rsidRPr="001F055D">
        <w:t xml:space="preserve">What is </w:t>
      </w:r>
      <w:proofErr w:type="gramStart"/>
      <w:r w:rsidRPr="001F055D">
        <w:t>he</w:t>
      </w:r>
      <w:proofErr w:type="gramEnd"/>
      <w:r w:rsidRPr="001F055D">
        <w:t xml:space="preserve"> demonstrating knowledge of? </w:t>
      </w:r>
    </w:p>
    <w:p w:rsidR="001F055D" w:rsidRDefault="001F055D" w:rsidP="001F055D">
      <w:pPr>
        <w:tabs>
          <w:tab w:val="center" w:pos="6300"/>
        </w:tabs>
        <w:spacing w:line="240" w:lineRule="auto"/>
        <w:jc w:val="both"/>
      </w:pPr>
    </w:p>
    <w:p w:rsidR="001F055D" w:rsidRDefault="001F055D" w:rsidP="001F055D">
      <w:pPr>
        <w:tabs>
          <w:tab w:val="center" w:pos="6300"/>
        </w:tabs>
        <w:spacing w:line="240" w:lineRule="auto"/>
        <w:jc w:val="center"/>
        <w:rPr>
          <w:rFonts w:cstheme="minorHAnsi"/>
          <w:b/>
          <w:bCs/>
          <w:color w:val="000000"/>
          <w:sz w:val="24"/>
          <w:szCs w:val="24"/>
        </w:rPr>
      </w:pPr>
      <w:r>
        <w:rPr>
          <w:rFonts w:cstheme="minorHAnsi"/>
          <w:b/>
          <w:bCs/>
          <w:color w:val="000000"/>
          <w:sz w:val="24"/>
          <w:szCs w:val="24"/>
        </w:rPr>
        <w:t xml:space="preserve">Schema: description of possible behaviours </w:t>
      </w:r>
    </w:p>
    <w:p w:rsidR="001F055D" w:rsidRDefault="006E3714" w:rsidP="001F055D">
      <w:pPr>
        <w:tabs>
          <w:tab w:val="center" w:pos="6300"/>
        </w:tabs>
        <w:spacing w:line="240" w:lineRule="auto"/>
        <w:rPr>
          <w:rFonts w:cstheme="minorHAnsi"/>
          <w:color w:val="000000"/>
        </w:rPr>
      </w:pPr>
      <w:r w:rsidRPr="006E3714">
        <w:rPr>
          <w:rFonts w:cstheme="minorHAnsi"/>
          <w:b/>
          <w:noProof/>
          <w:color w:val="000000"/>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2540</wp:posOffset>
            </wp:positionV>
            <wp:extent cx="1304925" cy="86362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863623"/>
                    </a:xfrm>
                    <a:prstGeom prst="rect">
                      <a:avLst/>
                    </a:prstGeom>
                    <a:noFill/>
                    <a:ln>
                      <a:noFill/>
                    </a:ln>
                  </pic:spPr>
                </pic:pic>
              </a:graphicData>
            </a:graphic>
          </wp:anchor>
        </w:drawing>
      </w:r>
      <w:r w:rsidRPr="006E3714">
        <w:rPr>
          <w:rFonts w:cstheme="minorHAnsi"/>
          <w:b/>
          <w:color w:val="000000"/>
        </w:rPr>
        <w:t>Transporting</w:t>
      </w:r>
      <w:r>
        <w:rPr>
          <w:rFonts w:cstheme="minorHAnsi"/>
          <w:b/>
          <w:color w:val="000000"/>
        </w:rPr>
        <w:t xml:space="preserve"> –</w:t>
      </w:r>
      <w:r>
        <w:rPr>
          <w:rFonts w:cstheme="minorHAnsi"/>
          <w:b/>
          <w:bCs/>
          <w:color w:val="000000"/>
        </w:rPr>
        <w:t xml:space="preserve"> </w:t>
      </w:r>
      <w:r w:rsidRPr="006E3714">
        <w:rPr>
          <w:rFonts w:cstheme="minorHAnsi"/>
          <w:bCs/>
          <w:color w:val="000000"/>
        </w:rPr>
        <w:t xml:space="preserve">A </w:t>
      </w:r>
      <w:r w:rsidRPr="006E3714">
        <w:rPr>
          <w:rFonts w:cstheme="minorHAnsi"/>
          <w:color w:val="000000"/>
        </w:rPr>
        <w:t>Child may carry all the bricks from one place to another in a bag, the sand from the tray to the home corner in a bucket, push a friend around in a toy pram.</w:t>
      </w:r>
    </w:p>
    <w:p w:rsidR="006E3714" w:rsidRDefault="006E3714" w:rsidP="001F055D">
      <w:pPr>
        <w:tabs>
          <w:tab w:val="center" w:pos="6300"/>
        </w:tabs>
        <w:spacing w:line="240" w:lineRule="auto"/>
        <w:rPr>
          <w:rFonts w:cstheme="minorHAnsi"/>
          <w:color w:val="000000"/>
        </w:rPr>
      </w:pPr>
    </w:p>
    <w:p w:rsidR="006E3714" w:rsidRDefault="006E3714" w:rsidP="001F055D">
      <w:pPr>
        <w:tabs>
          <w:tab w:val="center" w:pos="6300"/>
        </w:tabs>
        <w:spacing w:line="240" w:lineRule="auto"/>
        <w:rPr>
          <w:rFonts w:cstheme="minorHAnsi"/>
          <w:color w:val="000000"/>
        </w:rPr>
      </w:pPr>
    </w:p>
    <w:p w:rsidR="006E3714" w:rsidRPr="006E3714" w:rsidRDefault="006E3714" w:rsidP="006E3714">
      <w:pPr>
        <w:pStyle w:val="Default"/>
        <w:rPr>
          <w:rFonts w:asciiTheme="minorHAnsi" w:hAnsiTheme="minorHAnsi" w:cstheme="minorHAnsi"/>
          <w:sz w:val="22"/>
          <w:szCs w:val="22"/>
        </w:rPr>
      </w:pPr>
      <w:r w:rsidRPr="006E3714">
        <w:rPr>
          <w:rFonts w:asciiTheme="minorHAnsi" w:hAnsiTheme="minorHAnsi" w:cstheme="minorHAnsi"/>
          <w:b/>
          <w:bCs/>
          <w:noProof/>
          <w:sz w:val="22"/>
          <w:szCs w:val="22"/>
          <w:lang w:eastAsia="en-GB"/>
        </w:rPr>
        <w:drawing>
          <wp:anchor distT="0" distB="0" distL="114300" distR="114300" simplePos="0" relativeHeight="251691008" behindDoc="0" locked="0" layoutInCell="1" allowOverlap="1">
            <wp:simplePos x="571500" y="5257800"/>
            <wp:positionH relativeFrom="column">
              <wp:align>left</wp:align>
            </wp:positionH>
            <wp:positionV relativeFrom="paragraph">
              <wp:align>top</wp:align>
            </wp:positionV>
            <wp:extent cx="1295400" cy="9486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295400" cy="948690"/>
                    </a:xfrm>
                    <a:prstGeom prst="rect">
                      <a:avLst/>
                    </a:prstGeom>
                    <a:noFill/>
                    <a:ln>
                      <a:noFill/>
                    </a:ln>
                  </pic:spPr>
                </pic:pic>
              </a:graphicData>
            </a:graphic>
          </wp:anchor>
        </w:drawing>
      </w:r>
      <w:r w:rsidRPr="006E3714">
        <w:rPr>
          <w:rFonts w:asciiTheme="minorHAnsi" w:hAnsiTheme="minorHAnsi" w:cstheme="minorHAnsi"/>
          <w:b/>
          <w:sz w:val="22"/>
          <w:szCs w:val="22"/>
        </w:rPr>
        <w:t>Enveloping</w:t>
      </w:r>
      <w:r w:rsidRPr="006E3714">
        <w:rPr>
          <w:rFonts w:asciiTheme="minorHAnsi" w:hAnsiTheme="minorHAnsi" w:cstheme="minorHAnsi"/>
          <w:sz w:val="22"/>
          <w:szCs w:val="22"/>
        </w:rPr>
        <w:t xml:space="preserve">- A Child may cover themselves with their flannel </w:t>
      </w:r>
      <w:r w:rsidRPr="006E3714">
        <w:rPr>
          <w:rFonts w:asciiTheme="minorHAnsi" w:hAnsiTheme="minorHAnsi" w:cstheme="minorHAnsi"/>
          <w:sz w:val="22"/>
          <w:szCs w:val="22"/>
        </w:rPr>
        <w:t>when washing, wrap a doll up in a blanket, sit in the same tray and cover their legs with sand, cover their whole painting with one colour</w:t>
      </w:r>
      <w:r>
        <w:rPr>
          <w:rFonts w:asciiTheme="minorHAnsi" w:hAnsiTheme="minorHAnsi" w:cstheme="minorHAnsi"/>
          <w:sz w:val="22"/>
          <w:szCs w:val="22"/>
        </w:rPr>
        <w:t>.</w:t>
      </w:r>
    </w:p>
    <w:p w:rsidR="006E3714" w:rsidRDefault="006E3714" w:rsidP="001F055D">
      <w:pPr>
        <w:tabs>
          <w:tab w:val="center" w:pos="6300"/>
        </w:tabs>
        <w:spacing w:line="240" w:lineRule="auto"/>
        <w:rPr>
          <w:rFonts w:cstheme="minorHAnsi"/>
          <w:color w:val="000000"/>
        </w:rPr>
      </w:pPr>
      <w:r>
        <w:rPr>
          <w:rFonts w:cstheme="minorHAnsi"/>
          <w:color w:val="000000"/>
        </w:rPr>
        <w:br w:type="textWrapping" w:clear="all"/>
      </w:r>
    </w:p>
    <w:p w:rsidR="006E3714" w:rsidRDefault="006E3714" w:rsidP="001F055D">
      <w:pPr>
        <w:tabs>
          <w:tab w:val="center" w:pos="6300"/>
        </w:tabs>
        <w:spacing w:line="240" w:lineRule="auto"/>
        <w:rPr>
          <w:rFonts w:cstheme="minorHAnsi"/>
          <w:b/>
          <w:bCs/>
          <w:color w:val="000000"/>
        </w:rPr>
      </w:pPr>
    </w:p>
    <w:p w:rsidR="006E3714" w:rsidRPr="006E3714" w:rsidRDefault="006E3714" w:rsidP="006E3714">
      <w:pPr>
        <w:autoSpaceDE w:val="0"/>
        <w:autoSpaceDN w:val="0"/>
        <w:adjustRightInd w:val="0"/>
        <w:spacing w:after="0" w:line="240" w:lineRule="auto"/>
        <w:rPr>
          <w:rFonts w:ascii="Arial" w:hAnsi="Arial" w:cs="Arial"/>
          <w:color w:val="000000"/>
          <w:sz w:val="24"/>
          <w:szCs w:val="24"/>
        </w:rPr>
      </w:pPr>
    </w:p>
    <w:p w:rsidR="006E3714" w:rsidRDefault="006E3714" w:rsidP="006E3714">
      <w:pPr>
        <w:tabs>
          <w:tab w:val="center" w:pos="6300"/>
        </w:tabs>
        <w:spacing w:line="240" w:lineRule="auto"/>
        <w:rPr>
          <w:rFonts w:cstheme="minorHAnsi"/>
          <w:color w:val="000000"/>
        </w:rPr>
      </w:pPr>
      <w:r w:rsidRPr="006E3714">
        <w:rPr>
          <w:rFonts w:cstheme="minorHAnsi"/>
          <w:b/>
          <w:bCs/>
          <w:noProof/>
          <w:color w:val="000000"/>
          <w:lang w:eastAsia="en-GB"/>
        </w:rPr>
        <w:drawing>
          <wp:anchor distT="0" distB="0" distL="114300" distR="114300" simplePos="0" relativeHeight="251692032" behindDoc="0" locked="0" layoutInCell="1" allowOverlap="1">
            <wp:simplePos x="0" y="0"/>
            <wp:positionH relativeFrom="column">
              <wp:posOffset>0</wp:posOffset>
            </wp:positionH>
            <wp:positionV relativeFrom="paragraph">
              <wp:posOffset>-3175</wp:posOffset>
            </wp:positionV>
            <wp:extent cx="1253490" cy="93345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490" cy="933450"/>
                    </a:xfrm>
                    <a:prstGeom prst="rect">
                      <a:avLst/>
                    </a:prstGeom>
                    <a:noFill/>
                    <a:ln>
                      <a:noFill/>
                    </a:ln>
                  </pic:spPr>
                </pic:pic>
              </a:graphicData>
            </a:graphic>
          </wp:anchor>
        </w:drawing>
      </w:r>
      <w:r>
        <w:rPr>
          <w:rFonts w:cstheme="minorHAnsi"/>
          <w:b/>
          <w:color w:val="000000"/>
        </w:rPr>
        <w:t>Enclosure/containing –</w:t>
      </w:r>
      <w:r>
        <w:rPr>
          <w:rFonts w:cstheme="minorHAnsi"/>
          <w:b/>
          <w:bCs/>
          <w:color w:val="000000"/>
        </w:rPr>
        <w:t xml:space="preserve"> </w:t>
      </w:r>
      <w:r w:rsidRPr="006E3714">
        <w:rPr>
          <w:rFonts w:cstheme="minorHAnsi"/>
          <w:bCs/>
          <w:color w:val="000000"/>
        </w:rPr>
        <w:t>A</w:t>
      </w:r>
      <w:r>
        <w:rPr>
          <w:rFonts w:cstheme="minorHAnsi"/>
          <w:b/>
          <w:bCs/>
          <w:color w:val="000000"/>
        </w:rPr>
        <w:t xml:space="preserve"> </w:t>
      </w:r>
      <w:r w:rsidRPr="006E3714">
        <w:rPr>
          <w:rFonts w:cstheme="minorHAnsi"/>
          <w:color w:val="000000"/>
        </w:rPr>
        <w:t>Child may put their thumb in and out of their mouth, fill up and empty containers of all kinds, climb into large cartons, sit in the tunnel, build ‘cages’ with blocks</w:t>
      </w:r>
      <w:r>
        <w:rPr>
          <w:rFonts w:cstheme="minorHAnsi"/>
          <w:color w:val="000000"/>
        </w:rPr>
        <w:t>.</w:t>
      </w:r>
    </w:p>
    <w:p w:rsidR="006E3714" w:rsidRDefault="006E3714" w:rsidP="001F055D">
      <w:pPr>
        <w:tabs>
          <w:tab w:val="center" w:pos="6300"/>
        </w:tabs>
        <w:spacing w:line="240" w:lineRule="auto"/>
        <w:rPr>
          <w:rFonts w:cstheme="minorHAnsi"/>
          <w:b/>
          <w:bCs/>
          <w:color w:val="000000"/>
        </w:rPr>
      </w:pPr>
    </w:p>
    <w:p w:rsidR="006E3714" w:rsidRDefault="006E3714" w:rsidP="001F055D">
      <w:pPr>
        <w:tabs>
          <w:tab w:val="center" w:pos="6300"/>
        </w:tabs>
        <w:spacing w:line="240" w:lineRule="auto"/>
        <w:rPr>
          <w:rFonts w:cstheme="minorHAnsi"/>
          <w:b/>
          <w:bCs/>
          <w:color w:val="000000"/>
        </w:rPr>
      </w:pPr>
    </w:p>
    <w:p w:rsidR="006E3714" w:rsidRDefault="006E3714" w:rsidP="001F055D">
      <w:pPr>
        <w:tabs>
          <w:tab w:val="center" w:pos="6300"/>
        </w:tabs>
        <w:spacing w:line="240" w:lineRule="auto"/>
        <w:rPr>
          <w:rFonts w:cstheme="minorHAnsi"/>
          <w:b/>
          <w:bCs/>
          <w:color w:val="000000"/>
        </w:rPr>
      </w:pPr>
    </w:p>
    <w:p w:rsidR="006E3714" w:rsidRDefault="006E3714" w:rsidP="006E3714">
      <w:pPr>
        <w:pStyle w:val="Default"/>
        <w:rPr>
          <w:rFonts w:asciiTheme="minorHAnsi" w:hAnsiTheme="minorHAnsi" w:cstheme="minorHAnsi"/>
          <w:b/>
          <w:sz w:val="22"/>
          <w:szCs w:val="22"/>
        </w:rPr>
      </w:pPr>
      <w:r w:rsidRPr="002A54CB">
        <w:rPr>
          <w:rFonts w:asciiTheme="minorHAnsi" w:hAnsiTheme="minorHAnsi" w:cstheme="minorHAnsi"/>
          <w:b/>
          <w:bCs/>
          <w:noProof/>
          <w:sz w:val="22"/>
          <w:szCs w:val="22"/>
          <w:lang w:eastAsia="en-GB"/>
        </w:rPr>
        <w:drawing>
          <wp:anchor distT="0" distB="0" distL="114300" distR="114300" simplePos="0" relativeHeight="251693056" behindDoc="0" locked="0" layoutInCell="1" allowOverlap="1">
            <wp:simplePos x="571500" y="2324100"/>
            <wp:positionH relativeFrom="column">
              <wp:align>left</wp:align>
            </wp:positionH>
            <wp:positionV relativeFrom="paragraph">
              <wp:align>top</wp:align>
            </wp:positionV>
            <wp:extent cx="1285875" cy="1062990"/>
            <wp:effectExtent l="0" t="0" r="952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062990"/>
                    </a:xfrm>
                    <a:prstGeom prst="rect">
                      <a:avLst/>
                    </a:prstGeom>
                    <a:noFill/>
                    <a:ln>
                      <a:noFill/>
                    </a:ln>
                  </pic:spPr>
                </pic:pic>
              </a:graphicData>
            </a:graphic>
          </wp:anchor>
        </w:drawing>
      </w:r>
      <w:r w:rsidR="002A54CB" w:rsidRPr="002A54CB">
        <w:rPr>
          <w:rFonts w:asciiTheme="minorHAnsi" w:hAnsiTheme="minorHAnsi" w:cstheme="minorHAnsi"/>
          <w:b/>
          <w:sz w:val="22"/>
          <w:szCs w:val="22"/>
        </w:rPr>
        <w:t>Trajectory: diagonal vertical horizontal</w:t>
      </w:r>
      <w:r w:rsidR="002A54CB">
        <w:rPr>
          <w:rFonts w:asciiTheme="minorHAnsi" w:hAnsiTheme="minorHAnsi" w:cstheme="minorHAnsi"/>
          <w:b/>
          <w:sz w:val="22"/>
          <w:szCs w:val="22"/>
        </w:rPr>
        <w:t xml:space="preserve">- </w:t>
      </w:r>
      <w:r w:rsidR="002A54CB" w:rsidRPr="002A54CB">
        <w:rPr>
          <w:rFonts w:asciiTheme="minorHAnsi" w:hAnsiTheme="minorHAnsi" w:cstheme="minorHAnsi"/>
          <w:sz w:val="22"/>
          <w:szCs w:val="22"/>
        </w:rPr>
        <w:t xml:space="preserve">A </w:t>
      </w:r>
      <w:r w:rsidR="002A54CB" w:rsidRPr="006E3714">
        <w:rPr>
          <w:rFonts w:asciiTheme="minorHAnsi" w:hAnsiTheme="minorHAnsi" w:cstheme="minorHAnsi"/>
          <w:sz w:val="22"/>
          <w:szCs w:val="22"/>
        </w:rPr>
        <w:t>child may gaze at your face, drop things from their cot, make arcs in their spilt food with their hand, play with the running water in the bathroom, climb up and jump off furniture, line up the cars, bounce and kick balls, throw.</w:t>
      </w:r>
      <w:r w:rsidRPr="002A54CB">
        <w:rPr>
          <w:rFonts w:asciiTheme="minorHAnsi" w:hAnsiTheme="minorHAnsi" w:cstheme="minorHAnsi"/>
          <w:b/>
          <w:sz w:val="22"/>
          <w:szCs w:val="22"/>
        </w:rPr>
        <w:br w:type="textWrapping" w:clear="all"/>
      </w:r>
    </w:p>
    <w:p w:rsidR="00B274E5" w:rsidRPr="00B274E5" w:rsidRDefault="00B274E5" w:rsidP="00B274E5">
      <w:pPr>
        <w:pStyle w:val="Default"/>
        <w:rPr>
          <w:rFonts w:asciiTheme="minorHAnsi" w:hAnsiTheme="minorHAnsi" w:cstheme="minorHAnsi"/>
          <w:sz w:val="22"/>
          <w:szCs w:val="22"/>
        </w:rPr>
      </w:pPr>
      <w:r w:rsidRPr="00B274E5">
        <w:rPr>
          <w:rFonts w:asciiTheme="minorHAnsi" w:hAnsiTheme="minorHAnsi" w:cstheme="minorHAnsi"/>
          <w:b/>
          <w:noProof/>
          <w:sz w:val="22"/>
          <w:szCs w:val="22"/>
          <w:lang w:eastAsia="en-GB"/>
        </w:rPr>
        <w:drawing>
          <wp:anchor distT="0" distB="0" distL="114300" distR="114300" simplePos="0" relativeHeight="251694080" behindDoc="0" locked="0" layoutInCell="1" allowOverlap="1">
            <wp:simplePos x="571500" y="3562350"/>
            <wp:positionH relativeFrom="column">
              <wp:align>left</wp:align>
            </wp:positionH>
            <wp:positionV relativeFrom="paragraph">
              <wp:align>top</wp:align>
            </wp:positionV>
            <wp:extent cx="1219200" cy="9023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02315"/>
                    </a:xfrm>
                    <a:prstGeom prst="rect">
                      <a:avLst/>
                    </a:prstGeom>
                    <a:noFill/>
                    <a:ln>
                      <a:noFill/>
                    </a:ln>
                  </pic:spPr>
                </pic:pic>
              </a:graphicData>
            </a:graphic>
          </wp:anchor>
        </w:drawing>
      </w:r>
      <w:r w:rsidRPr="00B274E5">
        <w:rPr>
          <w:rFonts w:asciiTheme="minorHAnsi" w:hAnsiTheme="minorHAnsi" w:cstheme="minorHAnsi"/>
          <w:b/>
          <w:sz w:val="22"/>
          <w:szCs w:val="22"/>
        </w:rPr>
        <w:t xml:space="preserve">Rotation- </w:t>
      </w:r>
      <w:r w:rsidRPr="00B274E5">
        <w:rPr>
          <w:rFonts w:asciiTheme="minorHAnsi" w:hAnsiTheme="minorHAnsi" w:cstheme="minorHAnsi"/>
          <w:sz w:val="22"/>
          <w:szCs w:val="22"/>
        </w:rPr>
        <w:t xml:space="preserve">A child may be fascinated by the spinning washing machine, love anything with wheels, roll down a hill, enjoy spinning around or being swung around. </w:t>
      </w:r>
    </w:p>
    <w:p w:rsidR="00B274E5" w:rsidRPr="002A54CB" w:rsidRDefault="00B274E5" w:rsidP="006E3714">
      <w:pPr>
        <w:pStyle w:val="Default"/>
        <w:rPr>
          <w:rFonts w:asciiTheme="minorHAnsi" w:hAnsiTheme="minorHAnsi" w:cstheme="minorHAnsi"/>
          <w:b/>
          <w:sz w:val="22"/>
          <w:szCs w:val="22"/>
        </w:rPr>
      </w:pPr>
      <w:r w:rsidRPr="00B274E5">
        <w:rPr>
          <w:rFonts w:asciiTheme="minorHAnsi" w:hAnsiTheme="minorHAnsi" w:cstheme="minorHAnsi"/>
          <w:b/>
          <w:sz w:val="22"/>
          <w:szCs w:val="22"/>
        </w:rPr>
        <w:br w:type="textWrapping" w:clear="all"/>
      </w:r>
    </w:p>
    <w:p w:rsidR="00B274E5" w:rsidRPr="00B274E5" w:rsidRDefault="00B274E5" w:rsidP="00B274E5">
      <w:pPr>
        <w:pStyle w:val="Default"/>
        <w:rPr>
          <w:rFonts w:ascii="Arial" w:hAnsi="Arial" w:cs="Arial"/>
        </w:rPr>
      </w:pPr>
      <w:r w:rsidRPr="00B274E5">
        <w:rPr>
          <w:rFonts w:asciiTheme="minorHAnsi" w:hAnsiTheme="minorHAnsi" w:cstheme="minorHAnsi"/>
          <w:b/>
          <w:bCs/>
          <w:noProof/>
          <w:sz w:val="22"/>
          <w:szCs w:val="22"/>
          <w:lang w:eastAsia="en-GB"/>
        </w:rPr>
        <w:drawing>
          <wp:anchor distT="0" distB="0" distL="114300" distR="114300" simplePos="0" relativeHeight="251695104" behindDoc="1" locked="0" layoutInCell="1" allowOverlap="1">
            <wp:simplePos x="571500" y="4629150"/>
            <wp:positionH relativeFrom="column">
              <wp:align>left</wp:align>
            </wp:positionH>
            <wp:positionV relativeFrom="paragraph">
              <wp:align>top</wp:align>
            </wp:positionV>
            <wp:extent cx="1209675" cy="1333500"/>
            <wp:effectExtent l="0" t="0" r="9525" b="0"/>
            <wp:wrapThrough wrapText="bothSides">
              <wp:wrapPolygon edited="0">
                <wp:start x="0" y="0"/>
                <wp:lineTo x="0" y="21291"/>
                <wp:lineTo x="21430" y="21291"/>
                <wp:lineTo x="214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333500"/>
                    </a:xfrm>
                    <a:prstGeom prst="rect">
                      <a:avLst/>
                    </a:prstGeom>
                    <a:noFill/>
                    <a:ln>
                      <a:noFill/>
                    </a:ln>
                  </pic:spPr>
                </pic:pic>
              </a:graphicData>
            </a:graphic>
          </wp:anchor>
        </w:drawing>
      </w:r>
      <w:r w:rsidRPr="00B274E5">
        <w:rPr>
          <w:rFonts w:asciiTheme="minorHAnsi" w:hAnsiTheme="minorHAnsi" w:cstheme="minorHAnsi"/>
          <w:b/>
          <w:sz w:val="22"/>
          <w:szCs w:val="22"/>
        </w:rPr>
        <w:t>Connection</w:t>
      </w:r>
      <w:r w:rsidRPr="00B274E5">
        <w:rPr>
          <w:rFonts w:asciiTheme="minorHAnsi" w:hAnsiTheme="minorHAnsi" w:cstheme="minorHAnsi"/>
          <w:sz w:val="22"/>
          <w:szCs w:val="22"/>
        </w:rPr>
        <w:t>- A child</w:t>
      </w:r>
      <w:r>
        <w:rPr>
          <w:rFonts w:asciiTheme="minorHAnsi" w:hAnsiTheme="minorHAnsi" w:cstheme="minorHAnsi"/>
          <w:b/>
          <w:sz w:val="22"/>
          <w:szCs w:val="22"/>
        </w:rPr>
        <w:t xml:space="preserve"> </w:t>
      </w:r>
      <w:r w:rsidRPr="00B274E5">
        <w:rPr>
          <w:rFonts w:asciiTheme="minorHAnsi" w:hAnsiTheme="minorHAnsi" w:cstheme="minorHAnsi"/>
          <w:sz w:val="22"/>
          <w:szCs w:val="22"/>
        </w:rPr>
        <w:t>may distribute and collect objects to and from a practitioner, spend time joining the train trucks together, stick the masking tape across from the table to the chair.</w:t>
      </w:r>
    </w:p>
    <w:p w:rsidR="006E3714" w:rsidRPr="00B274E5" w:rsidRDefault="00B274E5" w:rsidP="006E3714">
      <w:pPr>
        <w:pStyle w:val="Default"/>
        <w:rPr>
          <w:rFonts w:asciiTheme="minorHAnsi" w:hAnsiTheme="minorHAnsi" w:cstheme="minorHAnsi"/>
          <w:b/>
          <w:sz w:val="22"/>
          <w:szCs w:val="22"/>
        </w:rPr>
      </w:pPr>
      <w:r w:rsidRPr="00B274E5">
        <w:rPr>
          <w:rFonts w:asciiTheme="minorHAnsi" w:hAnsiTheme="minorHAnsi" w:cstheme="minorHAnsi"/>
          <w:b/>
          <w:sz w:val="22"/>
          <w:szCs w:val="22"/>
        </w:rPr>
        <w:br w:type="textWrapping" w:clear="all"/>
      </w:r>
    </w:p>
    <w:p w:rsidR="00B274E5" w:rsidRPr="00B274E5" w:rsidRDefault="00B274E5" w:rsidP="00D61041">
      <w:pPr>
        <w:pStyle w:val="Default"/>
        <w:jc w:val="both"/>
        <w:rPr>
          <w:rFonts w:asciiTheme="minorHAnsi" w:hAnsiTheme="minorHAnsi" w:cstheme="minorHAnsi"/>
          <w:sz w:val="22"/>
          <w:szCs w:val="22"/>
        </w:rPr>
      </w:pPr>
      <w:r w:rsidRPr="00B274E5">
        <w:rPr>
          <w:rFonts w:asciiTheme="minorHAnsi" w:hAnsiTheme="minorHAnsi" w:cstheme="minorHAnsi"/>
          <w:b/>
          <w:bCs/>
          <w:noProof/>
          <w:sz w:val="22"/>
          <w:szCs w:val="22"/>
          <w:lang w:eastAsia="en-GB"/>
        </w:rPr>
        <w:drawing>
          <wp:anchor distT="0" distB="0" distL="114300" distR="114300" simplePos="0" relativeHeight="251696128" behindDoc="0" locked="0" layoutInCell="1" allowOverlap="1">
            <wp:simplePos x="571500" y="885825"/>
            <wp:positionH relativeFrom="column">
              <wp:align>left</wp:align>
            </wp:positionH>
            <wp:positionV relativeFrom="paragraph">
              <wp:align>top</wp:align>
            </wp:positionV>
            <wp:extent cx="1390650" cy="1036276"/>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036276"/>
                    </a:xfrm>
                    <a:prstGeom prst="rect">
                      <a:avLst/>
                    </a:prstGeom>
                    <a:noFill/>
                    <a:ln>
                      <a:noFill/>
                    </a:ln>
                  </pic:spPr>
                </pic:pic>
              </a:graphicData>
            </a:graphic>
          </wp:anchor>
        </w:drawing>
      </w:r>
      <w:r w:rsidRPr="00B274E5">
        <w:rPr>
          <w:rFonts w:asciiTheme="minorHAnsi" w:hAnsiTheme="minorHAnsi" w:cstheme="minorHAnsi"/>
          <w:b/>
          <w:bCs/>
          <w:sz w:val="22"/>
          <w:szCs w:val="22"/>
        </w:rPr>
        <w:t xml:space="preserve">Positioning- </w:t>
      </w:r>
      <w:r w:rsidRPr="00B274E5">
        <w:rPr>
          <w:rFonts w:asciiTheme="minorHAnsi" w:hAnsiTheme="minorHAnsi" w:cstheme="minorHAnsi"/>
          <w:bCs/>
          <w:sz w:val="22"/>
          <w:szCs w:val="22"/>
        </w:rPr>
        <w:t>A child may</w:t>
      </w:r>
      <w:r w:rsidRPr="00B274E5">
        <w:rPr>
          <w:rFonts w:asciiTheme="minorHAnsi" w:hAnsiTheme="minorHAnsi" w:cstheme="minorHAnsi"/>
          <w:b/>
          <w:bCs/>
          <w:sz w:val="22"/>
          <w:szCs w:val="22"/>
        </w:rPr>
        <w:t xml:space="preserve"> </w:t>
      </w:r>
      <w:r w:rsidRPr="00B274E5">
        <w:rPr>
          <w:rFonts w:asciiTheme="minorHAnsi" w:hAnsiTheme="minorHAnsi" w:cstheme="minorHAnsi"/>
          <w:sz w:val="22"/>
          <w:szCs w:val="22"/>
        </w:rPr>
        <w:t>put things on their head, prefer their custard next to their sponge not over it, lie on the floor or under the table, walk around the edge of the sandpit.</w:t>
      </w:r>
    </w:p>
    <w:p w:rsidR="00ED0D00" w:rsidRDefault="00ED0D00" w:rsidP="00D61041">
      <w:pPr>
        <w:pStyle w:val="Default"/>
        <w:jc w:val="both"/>
        <w:rPr>
          <w:rFonts w:cstheme="minorHAnsi"/>
          <w:b/>
          <w:bCs/>
        </w:rPr>
      </w:pPr>
    </w:p>
    <w:p w:rsidR="00ED0D00" w:rsidRDefault="00ED0D00" w:rsidP="00D61041">
      <w:pPr>
        <w:pStyle w:val="Default"/>
        <w:jc w:val="both"/>
        <w:rPr>
          <w:rFonts w:cstheme="minorHAnsi"/>
          <w:b/>
          <w:bCs/>
        </w:rPr>
      </w:pPr>
    </w:p>
    <w:p w:rsidR="00ED0D00" w:rsidRDefault="00ED0D00" w:rsidP="00D61041">
      <w:pPr>
        <w:pStyle w:val="Default"/>
        <w:jc w:val="both"/>
        <w:rPr>
          <w:rFonts w:cstheme="minorHAnsi"/>
          <w:b/>
          <w:bCs/>
        </w:rPr>
      </w:pPr>
    </w:p>
    <w:p w:rsidR="00ED0D00" w:rsidRDefault="00ED0D00" w:rsidP="00D61041">
      <w:pPr>
        <w:pStyle w:val="Default"/>
        <w:jc w:val="both"/>
        <w:rPr>
          <w:rFonts w:cstheme="minorHAnsi"/>
          <w:b/>
          <w:bCs/>
        </w:rPr>
      </w:pPr>
    </w:p>
    <w:p w:rsidR="004736D4" w:rsidRDefault="004736D4" w:rsidP="00D61041">
      <w:pPr>
        <w:pStyle w:val="Default"/>
        <w:jc w:val="both"/>
        <w:rPr>
          <w:rFonts w:cstheme="minorHAnsi"/>
          <w:b/>
          <w:bCs/>
        </w:rPr>
      </w:pPr>
    </w:p>
    <w:p w:rsidR="00103668" w:rsidRDefault="004736D4" w:rsidP="00D61041">
      <w:pPr>
        <w:pStyle w:val="Default"/>
        <w:jc w:val="both"/>
        <w:rPr>
          <w:rFonts w:asciiTheme="minorHAnsi" w:hAnsiTheme="minorHAnsi" w:cstheme="minorHAnsi"/>
          <w:sz w:val="22"/>
          <w:szCs w:val="22"/>
        </w:rPr>
      </w:pPr>
      <w:r>
        <w:rPr>
          <w:rFonts w:ascii="Arial" w:hAnsi="Arial" w:cs="Arial"/>
          <w:noProof/>
          <w:color w:val="FFFFFF"/>
          <w:sz w:val="20"/>
          <w:szCs w:val="20"/>
          <w:lang w:eastAsia="en-GB"/>
        </w:rPr>
        <w:drawing>
          <wp:anchor distT="0" distB="0" distL="114300" distR="114300" simplePos="0" relativeHeight="251713536" behindDoc="0" locked="0" layoutInCell="1" allowOverlap="1">
            <wp:simplePos x="0" y="0"/>
            <wp:positionH relativeFrom="column">
              <wp:posOffset>0</wp:posOffset>
            </wp:positionH>
            <wp:positionV relativeFrom="paragraph">
              <wp:posOffset>-1905</wp:posOffset>
            </wp:positionV>
            <wp:extent cx="1409700" cy="891540"/>
            <wp:effectExtent l="0" t="0" r="0" b="3810"/>
            <wp:wrapSquare wrapText="bothSides"/>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409700" cy="891540"/>
                    </a:xfrm>
                    <a:prstGeom prst="rect">
                      <a:avLst/>
                    </a:prstGeom>
                    <a:noFill/>
                    <a:ln>
                      <a:noFill/>
                    </a:ln>
                  </pic:spPr>
                </pic:pic>
              </a:graphicData>
            </a:graphic>
          </wp:anchor>
        </w:drawing>
      </w:r>
      <w:r w:rsidR="00ED0D00" w:rsidRPr="00ED0D00">
        <w:rPr>
          <w:rFonts w:asciiTheme="minorHAnsi" w:hAnsiTheme="minorHAnsi" w:cstheme="minorHAnsi"/>
          <w:b/>
          <w:bCs/>
          <w:sz w:val="22"/>
          <w:szCs w:val="22"/>
        </w:rPr>
        <w:t>Transforming</w:t>
      </w:r>
      <w:r w:rsidR="00ED0D00">
        <w:rPr>
          <w:rFonts w:asciiTheme="minorHAnsi" w:hAnsiTheme="minorHAnsi" w:cstheme="minorHAnsi"/>
          <w:b/>
          <w:bCs/>
          <w:sz w:val="22"/>
          <w:szCs w:val="22"/>
        </w:rPr>
        <w:t xml:space="preserve">- </w:t>
      </w:r>
      <w:r w:rsidR="00ED0D00" w:rsidRPr="00ED0D00">
        <w:rPr>
          <w:rFonts w:asciiTheme="minorHAnsi" w:hAnsiTheme="minorHAnsi" w:cstheme="minorHAnsi"/>
          <w:bCs/>
          <w:sz w:val="22"/>
          <w:szCs w:val="22"/>
        </w:rPr>
        <w:t xml:space="preserve">A child may add juice </w:t>
      </w:r>
      <w:r w:rsidR="00ED0D00" w:rsidRPr="00ED0D00">
        <w:rPr>
          <w:rFonts w:asciiTheme="minorHAnsi" w:hAnsiTheme="minorHAnsi" w:cstheme="minorHAnsi"/>
          <w:sz w:val="22"/>
          <w:szCs w:val="22"/>
        </w:rPr>
        <w:t xml:space="preserve">their mashed potato, or sand to the water tray, enjoy adding colour to </w:t>
      </w:r>
      <w:r w:rsidR="00ED0D00">
        <w:rPr>
          <w:rFonts w:asciiTheme="minorHAnsi" w:hAnsiTheme="minorHAnsi" w:cstheme="minorHAnsi"/>
          <w:sz w:val="22"/>
          <w:szCs w:val="22"/>
        </w:rPr>
        <w:t xml:space="preserve">                                                      </w:t>
      </w:r>
      <w:r w:rsidR="00ED0D00">
        <w:rPr>
          <w:rFonts w:asciiTheme="minorHAnsi" w:hAnsiTheme="minorHAnsi" w:cstheme="minorHAnsi"/>
          <w:sz w:val="22"/>
          <w:szCs w:val="22"/>
        </w:rPr>
        <w:t xml:space="preserve">                      </w:t>
      </w:r>
      <w:r w:rsidR="00ED0D00">
        <w:rPr>
          <w:rFonts w:asciiTheme="minorHAnsi" w:hAnsiTheme="minorHAnsi" w:cstheme="minorHAnsi"/>
          <w:sz w:val="22"/>
          <w:szCs w:val="22"/>
        </w:rPr>
        <w:t xml:space="preserve">       </w:t>
      </w:r>
      <w:r w:rsidR="00ED0D00" w:rsidRPr="00ED0D00">
        <w:rPr>
          <w:rFonts w:asciiTheme="minorHAnsi" w:hAnsiTheme="minorHAnsi" w:cstheme="minorHAnsi"/>
          <w:sz w:val="22"/>
          <w:szCs w:val="22"/>
        </w:rPr>
        <w:t>cornflour or making dough.</w:t>
      </w:r>
    </w:p>
    <w:p w:rsidR="00103668" w:rsidRDefault="00103668" w:rsidP="00ED0D00">
      <w:pPr>
        <w:pStyle w:val="Default"/>
        <w:rPr>
          <w:rFonts w:asciiTheme="minorHAnsi" w:hAnsiTheme="minorHAnsi" w:cstheme="minorHAnsi"/>
          <w:sz w:val="22"/>
          <w:szCs w:val="22"/>
        </w:rPr>
      </w:pPr>
    </w:p>
    <w:p w:rsidR="004736D4" w:rsidRDefault="004736D4" w:rsidP="004736D4">
      <w:pPr>
        <w:pStyle w:val="Default"/>
        <w:rPr>
          <w:rFonts w:asciiTheme="minorHAnsi" w:hAnsiTheme="minorHAnsi" w:cstheme="minorHAnsi"/>
          <w:bCs/>
          <w:sz w:val="22"/>
          <w:szCs w:val="22"/>
        </w:rPr>
      </w:pPr>
    </w:p>
    <w:p w:rsidR="004736D4" w:rsidRDefault="00ED0D00" w:rsidP="004736D4">
      <w:pPr>
        <w:pStyle w:val="Default"/>
      </w:pPr>
      <w:r w:rsidRPr="00ED0D00">
        <w:rPr>
          <w:rFonts w:asciiTheme="minorHAnsi" w:hAnsiTheme="minorHAnsi" w:cstheme="minorHAnsi"/>
          <w:bCs/>
          <w:sz w:val="22"/>
          <w:szCs w:val="22"/>
        </w:rPr>
        <w:br w:type="textWrapping" w:clear="all"/>
      </w:r>
    </w:p>
    <w:p w:rsidR="004736D4" w:rsidRDefault="004736D4" w:rsidP="004736D4">
      <w:pPr>
        <w:pStyle w:val="Default"/>
        <w:jc w:val="center"/>
        <w:rPr>
          <w:rFonts w:asciiTheme="minorHAnsi" w:hAnsiTheme="minorHAnsi" w:cstheme="minorHAnsi"/>
          <w:b/>
          <w:bCs/>
          <w:color w:val="auto"/>
          <w:sz w:val="22"/>
          <w:szCs w:val="22"/>
        </w:rPr>
      </w:pPr>
      <w:r>
        <w:rPr>
          <w:rFonts w:asciiTheme="minorHAnsi" w:hAnsiTheme="minorHAnsi" w:cstheme="minorHAnsi"/>
          <w:b/>
          <w:bCs/>
          <w:color w:val="auto"/>
          <w:sz w:val="22"/>
          <w:szCs w:val="22"/>
        </w:rPr>
        <w:t>Schema and Mark-Making</w:t>
      </w:r>
    </w:p>
    <w:p w:rsidR="00ED0D00" w:rsidRDefault="00ED0D00" w:rsidP="004736D4">
      <w:pPr>
        <w:pStyle w:val="Default"/>
        <w:rPr>
          <w:rFonts w:asciiTheme="minorHAnsi" w:hAnsiTheme="minorHAnsi" w:cstheme="minorHAnsi"/>
          <w:b/>
          <w:bCs/>
          <w:color w:val="auto"/>
          <w:sz w:val="22"/>
          <w:szCs w:val="22"/>
        </w:rPr>
      </w:pPr>
    </w:p>
    <w:p w:rsidR="00103668" w:rsidRDefault="004736D4" w:rsidP="00103668">
      <w:pPr>
        <w:pStyle w:val="Default"/>
        <w:jc w:val="center"/>
        <w:rPr>
          <w:rFonts w:asciiTheme="minorHAnsi" w:hAnsiTheme="minorHAnsi" w:cstheme="minorHAnsi"/>
          <w:b/>
          <w:bCs/>
          <w:color w:val="auto"/>
          <w:sz w:val="22"/>
          <w:szCs w:val="22"/>
        </w:rPr>
      </w:pPr>
      <w:r w:rsidRPr="00935E1B">
        <w:rPr>
          <w:rFonts w:asciiTheme="minorHAnsi" w:hAnsiTheme="minorHAnsi" w:cstheme="minorHAnsi"/>
          <w:b/>
          <w:bCs/>
          <w:noProof/>
          <w:sz w:val="22"/>
          <w:szCs w:val="22"/>
          <w:lang w:eastAsia="en-GB"/>
        </w:rPr>
        <w:drawing>
          <wp:anchor distT="0" distB="0" distL="114300" distR="114300" simplePos="0" relativeHeight="251698176" behindDoc="0" locked="0" layoutInCell="1" allowOverlap="1">
            <wp:simplePos x="0" y="0"/>
            <wp:positionH relativeFrom="column">
              <wp:posOffset>3981450</wp:posOffset>
            </wp:positionH>
            <wp:positionV relativeFrom="paragraph">
              <wp:posOffset>126387</wp:posOffset>
            </wp:positionV>
            <wp:extent cx="2668309" cy="14954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309" cy="1495425"/>
                    </a:xfrm>
                    <a:prstGeom prst="rect">
                      <a:avLst/>
                    </a:prstGeom>
                    <a:noFill/>
                    <a:ln>
                      <a:noFill/>
                    </a:ln>
                  </pic:spPr>
                </pic:pic>
              </a:graphicData>
            </a:graphic>
          </wp:anchor>
        </w:drawing>
      </w:r>
      <w:r w:rsidRPr="00103668">
        <w:rPr>
          <w:rFonts w:asciiTheme="minorHAnsi" w:hAnsiTheme="minorHAnsi" w:cstheme="minorHAnsi"/>
          <w:b/>
          <w:bCs/>
          <w:noProof/>
          <w:sz w:val="22"/>
          <w:szCs w:val="22"/>
          <w:lang w:eastAsia="en-GB"/>
        </w:rPr>
        <w:drawing>
          <wp:anchor distT="0" distB="0" distL="114300" distR="114300" simplePos="0" relativeHeight="251697152" behindDoc="0" locked="0" layoutInCell="1" allowOverlap="1">
            <wp:simplePos x="0" y="0"/>
            <wp:positionH relativeFrom="column">
              <wp:posOffset>504825</wp:posOffset>
            </wp:positionH>
            <wp:positionV relativeFrom="paragraph">
              <wp:posOffset>84455</wp:posOffset>
            </wp:positionV>
            <wp:extent cx="2466975" cy="15335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anchor>
        </w:drawing>
      </w:r>
    </w:p>
    <w:p w:rsidR="004736D4" w:rsidRDefault="004736D4" w:rsidP="004736D4">
      <w:pPr>
        <w:pStyle w:val="Default"/>
        <w:rPr>
          <w:rFonts w:asciiTheme="minorHAnsi" w:hAnsiTheme="minorHAnsi" w:cstheme="minorHAnsi"/>
          <w:b/>
          <w:bCs/>
          <w:sz w:val="22"/>
          <w:szCs w:val="22"/>
        </w:rPr>
      </w:pPr>
      <w:r>
        <w:rPr>
          <w:rFonts w:asciiTheme="minorHAnsi" w:hAnsiTheme="minorHAnsi" w:cstheme="minorHAnsi"/>
          <w:b/>
          <w:bCs/>
          <w:sz w:val="22"/>
          <w:szCs w:val="22"/>
        </w:rPr>
        <w:t>Horizontal</w:t>
      </w:r>
    </w:p>
    <w:p w:rsidR="004736D4" w:rsidRDefault="004736D4" w:rsidP="004736D4">
      <w:pPr>
        <w:pStyle w:val="Default"/>
        <w:rPr>
          <w:rFonts w:asciiTheme="minorHAnsi" w:hAnsiTheme="minorHAnsi" w:cstheme="minorHAnsi"/>
          <w:b/>
          <w:bCs/>
          <w:sz w:val="22"/>
          <w:szCs w:val="22"/>
        </w:rPr>
      </w:pPr>
      <w:r>
        <w:rPr>
          <w:rFonts w:asciiTheme="minorHAnsi" w:hAnsiTheme="minorHAnsi" w:cstheme="minorHAnsi"/>
          <w:b/>
          <w:bCs/>
          <w:sz w:val="22"/>
          <w:szCs w:val="22"/>
        </w:rPr>
        <w:t>Vertical</w:t>
      </w:r>
    </w:p>
    <w:p w:rsidR="004736D4" w:rsidRDefault="004736D4" w:rsidP="004736D4">
      <w:pPr>
        <w:pStyle w:val="Default"/>
        <w:rPr>
          <w:rFonts w:asciiTheme="minorHAnsi" w:hAnsiTheme="minorHAnsi" w:cstheme="minorHAnsi"/>
          <w:b/>
          <w:bCs/>
          <w:sz w:val="22"/>
          <w:szCs w:val="22"/>
        </w:rPr>
      </w:pPr>
      <w:r>
        <w:rPr>
          <w:rFonts w:asciiTheme="minorHAnsi" w:hAnsiTheme="minorHAnsi" w:cstheme="minorHAnsi"/>
          <w:b/>
          <w:bCs/>
          <w:sz w:val="22"/>
          <w:szCs w:val="22"/>
        </w:rPr>
        <w:t xml:space="preserve">Diagonal </w:t>
      </w:r>
    </w:p>
    <w:p w:rsidR="00935E1B" w:rsidRPr="00103668" w:rsidRDefault="00935E1B" w:rsidP="00103668">
      <w:pPr>
        <w:pStyle w:val="Default"/>
        <w:rPr>
          <w:rFonts w:asciiTheme="minorHAnsi" w:hAnsiTheme="minorHAnsi" w:cstheme="minorHAnsi"/>
          <w:b/>
          <w:bCs/>
          <w:sz w:val="22"/>
          <w:szCs w:val="22"/>
        </w:rPr>
      </w:pPr>
    </w:p>
    <w:p w:rsidR="00ED0D00" w:rsidRPr="00ED0D00" w:rsidRDefault="00ED0D00" w:rsidP="00ED0D00">
      <w:pPr>
        <w:pStyle w:val="Default"/>
        <w:rPr>
          <w:rFonts w:asciiTheme="minorHAnsi" w:hAnsiTheme="minorHAnsi" w:cstheme="minorHAnsi"/>
          <w:sz w:val="22"/>
          <w:szCs w:val="22"/>
        </w:rPr>
      </w:pPr>
      <w:r>
        <w:rPr>
          <w:rFonts w:asciiTheme="minorHAnsi" w:hAnsiTheme="minorHAnsi" w:cstheme="minorHAnsi"/>
          <w:b/>
          <w:bCs/>
          <w:sz w:val="22"/>
          <w:szCs w:val="22"/>
        </w:rPr>
        <w:t xml:space="preserve"> </w:t>
      </w:r>
    </w:p>
    <w:p w:rsidR="00935E1B" w:rsidRDefault="00935E1B" w:rsidP="001F055D">
      <w:pPr>
        <w:tabs>
          <w:tab w:val="center" w:pos="6300"/>
        </w:tabs>
        <w:spacing w:line="240" w:lineRule="auto"/>
        <w:rPr>
          <w:rFonts w:cstheme="minorHAnsi"/>
          <w:b/>
          <w:bCs/>
          <w:color w:val="000000"/>
        </w:rPr>
      </w:pPr>
    </w:p>
    <w:p w:rsidR="00935E1B" w:rsidRPr="00935E1B" w:rsidRDefault="00935E1B" w:rsidP="004736D4">
      <w:pPr>
        <w:tabs>
          <w:tab w:val="left" w:pos="4005"/>
        </w:tabs>
        <w:rPr>
          <w:rFonts w:cstheme="minorHAnsi"/>
          <w:b/>
        </w:rPr>
      </w:pPr>
      <w:r w:rsidRPr="00935E1B">
        <w:rPr>
          <w:rFonts w:cstheme="minorHAnsi"/>
          <w:b/>
        </w:rPr>
        <w:t>Trajectory?</w:t>
      </w:r>
    </w:p>
    <w:p w:rsidR="005F6855" w:rsidRPr="005F6855" w:rsidRDefault="004736D4" w:rsidP="005F6855">
      <w:pPr>
        <w:rPr>
          <w:rFonts w:cstheme="minorHAnsi"/>
        </w:rPr>
      </w:pPr>
      <w:r w:rsidRPr="00935E1B">
        <w:rPr>
          <w:rFonts w:cstheme="minorHAnsi"/>
          <w:noProof/>
          <w:lang w:eastAsia="en-GB"/>
        </w:rPr>
        <w:drawing>
          <wp:anchor distT="0" distB="0" distL="114300" distR="114300" simplePos="0" relativeHeight="251699200" behindDoc="1" locked="0" layoutInCell="1" allowOverlap="1">
            <wp:simplePos x="0" y="0"/>
            <wp:positionH relativeFrom="margin">
              <wp:posOffset>666750</wp:posOffset>
            </wp:positionH>
            <wp:positionV relativeFrom="paragraph">
              <wp:posOffset>0</wp:posOffset>
            </wp:positionV>
            <wp:extent cx="2393315" cy="1584325"/>
            <wp:effectExtent l="0" t="0" r="6985" b="0"/>
            <wp:wrapThrough wrapText="bothSides">
              <wp:wrapPolygon edited="0">
                <wp:start x="0" y="0"/>
                <wp:lineTo x="0" y="21297"/>
                <wp:lineTo x="21491" y="21297"/>
                <wp:lineTo x="2149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3315" cy="1584325"/>
                    </a:xfrm>
                    <a:prstGeom prst="rect">
                      <a:avLst/>
                    </a:prstGeom>
                    <a:noFill/>
                    <a:ln>
                      <a:noFill/>
                    </a:ln>
                  </pic:spPr>
                </pic:pic>
              </a:graphicData>
            </a:graphic>
          </wp:anchor>
        </w:drawing>
      </w:r>
      <w:r w:rsidRPr="00935E1B">
        <w:rPr>
          <w:rFonts w:cstheme="minorHAnsi"/>
          <w:noProof/>
          <w:lang w:eastAsia="en-GB"/>
        </w:rPr>
        <w:drawing>
          <wp:anchor distT="0" distB="0" distL="114300" distR="114300" simplePos="0" relativeHeight="251700224" behindDoc="1" locked="0" layoutInCell="1" allowOverlap="1">
            <wp:simplePos x="0" y="0"/>
            <wp:positionH relativeFrom="column">
              <wp:posOffset>3819525</wp:posOffset>
            </wp:positionH>
            <wp:positionV relativeFrom="paragraph">
              <wp:posOffset>0</wp:posOffset>
            </wp:positionV>
            <wp:extent cx="2647950" cy="1630045"/>
            <wp:effectExtent l="0" t="0" r="0" b="82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64795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855" w:rsidRPr="005F6855" w:rsidRDefault="005F6855" w:rsidP="00D61041">
      <w:pPr>
        <w:pStyle w:val="Default"/>
        <w:jc w:val="both"/>
        <w:rPr>
          <w:rFonts w:asciiTheme="minorHAnsi" w:hAnsiTheme="minorHAnsi" w:cstheme="minorHAnsi"/>
          <w:color w:val="auto"/>
          <w:sz w:val="22"/>
          <w:szCs w:val="22"/>
        </w:rPr>
      </w:pPr>
      <w:r>
        <w:rPr>
          <w:rFonts w:asciiTheme="minorHAnsi" w:hAnsiTheme="minorHAnsi" w:cstheme="minorHAnsi"/>
          <w:b/>
          <w:bCs/>
          <w:color w:val="auto"/>
          <w:sz w:val="22"/>
          <w:szCs w:val="22"/>
        </w:rPr>
        <w:t>Is it a schema?</w:t>
      </w:r>
      <w:r w:rsidRPr="005F6855">
        <w:rPr>
          <w:rFonts w:asciiTheme="minorHAnsi" w:hAnsiTheme="minorHAnsi" w:cstheme="minorHAnsi"/>
          <w:b/>
          <w:bCs/>
          <w:color w:val="auto"/>
          <w:sz w:val="22"/>
          <w:szCs w:val="22"/>
        </w:rPr>
        <w:t xml:space="preserve"> </w:t>
      </w:r>
    </w:p>
    <w:p w:rsidR="005F6855" w:rsidRPr="005F6855" w:rsidRDefault="005F6855" w:rsidP="00D61041">
      <w:pPr>
        <w:pStyle w:val="NoSpacing"/>
        <w:numPr>
          <w:ilvl w:val="0"/>
          <w:numId w:val="27"/>
        </w:numPr>
        <w:jc w:val="both"/>
      </w:pPr>
      <w:r w:rsidRPr="005F6855">
        <w:t xml:space="preserve">A child’s schema will be evident across a range of different situations </w:t>
      </w:r>
    </w:p>
    <w:p w:rsidR="005F6855" w:rsidRPr="005F6855" w:rsidRDefault="005F6855" w:rsidP="00D61041">
      <w:pPr>
        <w:pStyle w:val="NoSpacing"/>
        <w:numPr>
          <w:ilvl w:val="0"/>
          <w:numId w:val="27"/>
        </w:numPr>
        <w:jc w:val="both"/>
      </w:pPr>
      <w:r w:rsidRPr="005F6855">
        <w:t xml:space="preserve">It is important for practitioners to understand that a child is not being disruptive when engaged in schematic play </w:t>
      </w:r>
    </w:p>
    <w:p w:rsidR="005F6855" w:rsidRPr="005F6855" w:rsidRDefault="005F6855" w:rsidP="00D61041">
      <w:pPr>
        <w:pStyle w:val="NoSpacing"/>
        <w:numPr>
          <w:ilvl w:val="0"/>
          <w:numId w:val="27"/>
        </w:numPr>
        <w:jc w:val="both"/>
      </w:pPr>
      <w:r w:rsidRPr="005F6855">
        <w:t xml:space="preserve">Recognising schematic explorations as early learning is also important &amp; practitioners should help to support the child by offering opportunities to test out their thinking BUT …. </w:t>
      </w:r>
    </w:p>
    <w:p w:rsidR="005F6855" w:rsidRPr="005F6855" w:rsidRDefault="005F6855" w:rsidP="00D61041">
      <w:pPr>
        <w:pStyle w:val="NoSpacing"/>
        <w:numPr>
          <w:ilvl w:val="0"/>
          <w:numId w:val="27"/>
        </w:numPr>
        <w:jc w:val="both"/>
      </w:pPr>
      <w:r w:rsidRPr="005F6855">
        <w:t xml:space="preserve">That doesn’t mean letting children do just what they want to do all of the time! </w:t>
      </w:r>
    </w:p>
    <w:p w:rsidR="00D61041" w:rsidRPr="00D61041" w:rsidRDefault="00D61041" w:rsidP="00D61041">
      <w:pPr>
        <w:pStyle w:val="Default"/>
        <w:jc w:val="both"/>
        <w:rPr>
          <w:rFonts w:asciiTheme="minorHAnsi" w:hAnsiTheme="minorHAnsi" w:cstheme="minorHAnsi"/>
          <w:sz w:val="22"/>
          <w:szCs w:val="22"/>
        </w:rPr>
      </w:pPr>
    </w:p>
    <w:p w:rsidR="00D61041" w:rsidRDefault="00D61041" w:rsidP="00D61041">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Creating the conditions of learning </w:t>
      </w:r>
      <w:r w:rsidRPr="00D61041">
        <w:rPr>
          <w:rFonts w:asciiTheme="minorHAnsi" w:hAnsiTheme="minorHAnsi" w:cstheme="minorHAnsi"/>
          <w:b/>
          <w:bCs/>
          <w:color w:val="auto"/>
          <w:sz w:val="22"/>
          <w:szCs w:val="22"/>
        </w:rPr>
        <w:t xml:space="preserve">(1) </w:t>
      </w:r>
    </w:p>
    <w:p w:rsidR="00D61041" w:rsidRDefault="00D61041" w:rsidP="00D61041">
      <w:pPr>
        <w:pStyle w:val="Default"/>
        <w:numPr>
          <w:ilvl w:val="0"/>
          <w:numId w:val="28"/>
        </w:numPr>
        <w:jc w:val="both"/>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Understanding where children are coming from (literally): home, family, pets, interests, journey, experiences, culture ...….. </w:t>
      </w:r>
    </w:p>
    <w:p w:rsidR="00D61041" w:rsidRDefault="00D61041" w:rsidP="00D61041">
      <w:pPr>
        <w:pStyle w:val="Default"/>
        <w:numPr>
          <w:ilvl w:val="0"/>
          <w:numId w:val="28"/>
        </w:numPr>
        <w:jc w:val="both"/>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Providing a day which is punctuated by comforting routines but is filled with interesting and stimulating events such as walks to the park &amp; the library; visits to a café or a farm; visitors who share their skills – a juggler, an artist, </w:t>
      </w:r>
      <w:r w:rsidRPr="00D61041">
        <w:rPr>
          <w:rFonts w:asciiTheme="minorHAnsi" w:hAnsiTheme="minorHAnsi" w:cstheme="minorHAnsi"/>
          <w:color w:val="auto"/>
          <w:sz w:val="22"/>
          <w:szCs w:val="22"/>
        </w:rPr>
        <w:t>and a</w:t>
      </w:r>
      <w:r w:rsidRPr="00D61041">
        <w:rPr>
          <w:rFonts w:asciiTheme="minorHAnsi" w:hAnsiTheme="minorHAnsi" w:cstheme="minorHAnsi"/>
          <w:color w:val="auto"/>
          <w:sz w:val="22"/>
          <w:szCs w:val="22"/>
        </w:rPr>
        <w:t xml:space="preserve"> grandparent? </w:t>
      </w:r>
    </w:p>
    <w:p w:rsidR="00D61041" w:rsidRPr="00D61041" w:rsidRDefault="00D61041" w:rsidP="00D61041">
      <w:pPr>
        <w:pStyle w:val="Default"/>
        <w:numPr>
          <w:ilvl w:val="0"/>
          <w:numId w:val="28"/>
        </w:numPr>
        <w:jc w:val="both"/>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An environment that invites engagement with others and a range of materials to explore, play with and create from. </w:t>
      </w:r>
    </w:p>
    <w:p w:rsidR="00D61041" w:rsidRDefault="00D61041" w:rsidP="00D61041">
      <w:pPr>
        <w:pStyle w:val="Default"/>
      </w:pPr>
    </w:p>
    <w:p w:rsidR="00D61041" w:rsidRDefault="00D61041" w:rsidP="00D61041">
      <w:pPr>
        <w:pStyle w:val="Default"/>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Creating the conditions of learning </w:t>
      </w:r>
      <w:r w:rsidRPr="00D61041">
        <w:rPr>
          <w:rFonts w:asciiTheme="minorHAnsi" w:hAnsiTheme="minorHAnsi" w:cstheme="minorHAnsi"/>
          <w:b/>
          <w:bCs/>
          <w:color w:val="auto"/>
          <w:sz w:val="22"/>
          <w:szCs w:val="22"/>
        </w:rPr>
        <w:t xml:space="preserve">(2) </w:t>
      </w:r>
    </w:p>
    <w:p w:rsidR="00D61041" w:rsidRDefault="00D61041" w:rsidP="00D61041">
      <w:pPr>
        <w:pStyle w:val="Default"/>
        <w:numPr>
          <w:ilvl w:val="0"/>
          <w:numId w:val="29"/>
        </w:numPr>
        <w:rPr>
          <w:rFonts w:asciiTheme="minorHAnsi" w:hAnsiTheme="minorHAnsi" w:cstheme="minorHAnsi"/>
          <w:color w:val="auto"/>
          <w:sz w:val="22"/>
          <w:szCs w:val="22"/>
        </w:rPr>
      </w:pPr>
      <w:r w:rsidRPr="00D61041">
        <w:rPr>
          <w:rFonts w:asciiTheme="minorHAnsi" w:hAnsiTheme="minorHAnsi" w:cstheme="minorHAnsi"/>
          <w:color w:val="auto"/>
          <w:sz w:val="22"/>
          <w:szCs w:val="22"/>
        </w:rPr>
        <w:t>Open-ended activities</w:t>
      </w:r>
    </w:p>
    <w:p w:rsidR="00D61041" w:rsidRDefault="00D61041" w:rsidP="00D61041">
      <w:pPr>
        <w:pStyle w:val="Default"/>
        <w:numPr>
          <w:ilvl w:val="0"/>
          <w:numId w:val="29"/>
        </w:numPr>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 Flexible use of resources</w:t>
      </w:r>
    </w:p>
    <w:p w:rsidR="00D61041" w:rsidRDefault="00D61041" w:rsidP="00D61041">
      <w:pPr>
        <w:pStyle w:val="Default"/>
        <w:numPr>
          <w:ilvl w:val="0"/>
          <w:numId w:val="29"/>
        </w:numPr>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 Not one ‘right’ way to create</w:t>
      </w:r>
    </w:p>
    <w:p w:rsidR="00D61041" w:rsidRDefault="00D61041" w:rsidP="00D61041">
      <w:pPr>
        <w:pStyle w:val="Default"/>
        <w:numPr>
          <w:ilvl w:val="0"/>
          <w:numId w:val="29"/>
        </w:numPr>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 Recognition of individual children’s preferred ways of learning</w:t>
      </w:r>
    </w:p>
    <w:p w:rsidR="00D61041" w:rsidRDefault="00D61041" w:rsidP="00D61041">
      <w:pPr>
        <w:pStyle w:val="Default"/>
        <w:numPr>
          <w:ilvl w:val="0"/>
          <w:numId w:val="29"/>
        </w:numPr>
        <w:rPr>
          <w:rFonts w:asciiTheme="minorHAnsi" w:hAnsiTheme="minorHAnsi" w:cstheme="minorHAnsi"/>
          <w:color w:val="auto"/>
          <w:sz w:val="22"/>
          <w:szCs w:val="22"/>
        </w:rPr>
      </w:pPr>
      <w:r w:rsidRPr="00D61041">
        <w:rPr>
          <w:rFonts w:asciiTheme="minorHAnsi" w:hAnsiTheme="minorHAnsi" w:cstheme="minorHAnsi"/>
          <w:color w:val="auto"/>
          <w:sz w:val="22"/>
          <w:szCs w:val="22"/>
        </w:rPr>
        <w:t xml:space="preserve"> Practitioners who are open to possibilities </w:t>
      </w:r>
    </w:p>
    <w:p w:rsidR="00494410" w:rsidRDefault="00494410" w:rsidP="00494410">
      <w:pPr>
        <w:pStyle w:val="Default"/>
      </w:pPr>
    </w:p>
    <w:p w:rsidR="00494410" w:rsidRDefault="00494410" w:rsidP="00494410">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Planning for learning</w:t>
      </w:r>
      <w:r w:rsidRPr="00494410">
        <w:rPr>
          <w:rFonts w:asciiTheme="minorHAnsi" w:hAnsiTheme="minorHAnsi" w:cstheme="minorHAnsi"/>
          <w:b/>
          <w:bCs/>
          <w:color w:val="auto"/>
          <w:sz w:val="22"/>
          <w:szCs w:val="22"/>
        </w:rPr>
        <w:t xml:space="preserve"> (1) </w:t>
      </w:r>
    </w:p>
    <w:p w:rsidR="00494410" w:rsidRDefault="00494410" w:rsidP="00494410">
      <w:pPr>
        <w:pStyle w:val="Default"/>
        <w:numPr>
          <w:ilvl w:val="0"/>
          <w:numId w:val="30"/>
        </w:numPr>
        <w:jc w:val="both"/>
        <w:rPr>
          <w:rFonts w:asciiTheme="minorHAnsi" w:hAnsiTheme="minorHAnsi" w:cstheme="minorHAnsi"/>
          <w:color w:val="auto"/>
          <w:sz w:val="22"/>
          <w:szCs w:val="22"/>
        </w:rPr>
      </w:pPr>
      <w:r w:rsidRPr="00494410">
        <w:rPr>
          <w:rFonts w:asciiTheme="minorHAnsi" w:hAnsiTheme="minorHAnsi" w:cstheme="minorHAnsi"/>
          <w:color w:val="auto"/>
          <w:sz w:val="22"/>
          <w:szCs w:val="22"/>
        </w:rPr>
        <w:t xml:space="preserve">Observe the child so that you have a ‘picture’ of what they are exploring – note which schema or schemas any child is exploring – they may not all be exploring particular schemas. </w:t>
      </w:r>
    </w:p>
    <w:p w:rsidR="00494410" w:rsidRDefault="00494410" w:rsidP="00494410">
      <w:pPr>
        <w:pStyle w:val="Default"/>
        <w:numPr>
          <w:ilvl w:val="0"/>
          <w:numId w:val="30"/>
        </w:numPr>
        <w:jc w:val="both"/>
        <w:rPr>
          <w:rFonts w:asciiTheme="minorHAnsi" w:hAnsiTheme="minorHAnsi" w:cstheme="minorHAnsi"/>
          <w:color w:val="auto"/>
          <w:sz w:val="22"/>
          <w:szCs w:val="22"/>
        </w:rPr>
      </w:pPr>
      <w:r w:rsidRPr="00494410">
        <w:rPr>
          <w:rFonts w:asciiTheme="minorHAnsi" w:hAnsiTheme="minorHAnsi" w:cstheme="minorHAnsi"/>
          <w:color w:val="auto"/>
          <w:sz w:val="22"/>
          <w:szCs w:val="22"/>
        </w:rPr>
        <w:t>Review a series of observations to identify key information including how the explorations relate to the EYFS areas of learning.</w:t>
      </w:r>
    </w:p>
    <w:p w:rsidR="00494410" w:rsidRPr="00494410" w:rsidRDefault="00494410" w:rsidP="00494410">
      <w:pPr>
        <w:pStyle w:val="Default"/>
        <w:numPr>
          <w:ilvl w:val="0"/>
          <w:numId w:val="30"/>
        </w:numPr>
        <w:jc w:val="both"/>
        <w:rPr>
          <w:rFonts w:asciiTheme="minorHAnsi" w:hAnsiTheme="minorHAnsi" w:cstheme="minorHAnsi"/>
          <w:color w:val="auto"/>
          <w:sz w:val="22"/>
          <w:szCs w:val="22"/>
        </w:rPr>
      </w:pPr>
      <w:r w:rsidRPr="00494410">
        <w:rPr>
          <w:rFonts w:asciiTheme="minorHAnsi" w:hAnsiTheme="minorHAnsi" w:cstheme="minorHAnsi"/>
          <w:color w:val="auto"/>
          <w:sz w:val="22"/>
          <w:szCs w:val="22"/>
        </w:rPr>
        <w:t xml:space="preserve"> Use what you have found out about a child to plan new opportunities that will help them continue to explore ideas that interest them – these may be subjects such as dinosaurs, animals, superheroes, TV characters, cars, wheels or princesses. </w:t>
      </w:r>
    </w:p>
    <w:p w:rsidR="00D61041" w:rsidRDefault="00D61041" w:rsidP="00D61041">
      <w:pPr>
        <w:tabs>
          <w:tab w:val="left" w:pos="4005"/>
        </w:tabs>
        <w:spacing w:line="240" w:lineRule="auto"/>
        <w:rPr>
          <w:rFonts w:cstheme="minorHAnsi"/>
        </w:rPr>
      </w:pPr>
    </w:p>
    <w:p w:rsidR="00494410" w:rsidRDefault="00494410" w:rsidP="00494410">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Planning for learning</w:t>
      </w:r>
      <w:r>
        <w:rPr>
          <w:rFonts w:asciiTheme="minorHAnsi" w:hAnsiTheme="minorHAnsi" w:cstheme="minorHAnsi"/>
          <w:b/>
          <w:bCs/>
          <w:color w:val="auto"/>
          <w:sz w:val="22"/>
          <w:szCs w:val="22"/>
        </w:rPr>
        <w:t xml:space="preserve"> (2</w:t>
      </w:r>
      <w:r w:rsidRPr="00494410">
        <w:rPr>
          <w:rFonts w:asciiTheme="minorHAnsi" w:hAnsiTheme="minorHAnsi" w:cstheme="minorHAnsi"/>
          <w:b/>
          <w:bCs/>
          <w:color w:val="auto"/>
          <w:sz w:val="22"/>
          <w:szCs w:val="22"/>
        </w:rPr>
        <w:t xml:space="preserve">) </w:t>
      </w:r>
    </w:p>
    <w:p w:rsidR="00494410" w:rsidRPr="00494410" w:rsidRDefault="00494410" w:rsidP="00494410">
      <w:pPr>
        <w:pStyle w:val="Default"/>
        <w:numPr>
          <w:ilvl w:val="0"/>
          <w:numId w:val="34"/>
        </w:numPr>
        <w:jc w:val="both"/>
        <w:rPr>
          <w:rFonts w:asciiTheme="minorHAnsi" w:hAnsiTheme="minorHAnsi" w:cstheme="minorHAnsi"/>
          <w:b/>
          <w:bCs/>
          <w:color w:val="auto"/>
          <w:sz w:val="22"/>
          <w:szCs w:val="22"/>
        </w:rPr>
      </w:pPr>
      <w:r w:rsidRPr="00494410">
        <w:rPr>
          <w:rFonts w:asciiTheme="minorHAnsi" w:hAnsiTheme="minorHAnsi" w:cstheme="minorHAnsi"/>
          <w:sz w:val="22"/>
          <w:szCs w:val="22"/>
        </w:rPr>
        <w:t>Some children may show little evidence of having a particular interest – this is where your planning can help them to develop a new interest – this might be triggered by sharing a book or introducing them to a new skill or technique</w:t>
      </w:r>
      <w:r w:rsidRPr="00494410">
        <w:rPr>
          <w:rFonts w:asciiTheme="minorHAnsi" w:hAnsiTheme="minorHAnsi" w:cstheme="minorHAnsi"/>
          <w:sz w:val="22"/>
          <w:szCs w:val="22"/>
        </w:rPr>
        <w:t>.</w:t>
      </w:r>
      <w:r w:rsidRPr="00494410">
        <w:rPr>
          <w:rFonts w:asciiTheme="minorHAnsi" w:hAnsiTheme="minorHAnsi" w:cstheme="minorHAnsi"/>
          <w:sz w:val="22"/>
          <w:szCs w:val="22"/>
        </w:rPr>
        <w:t xml:space="preserve"> </w:t>
      </w:r>
    </w:p>
    <w:p w:rsidR="00494410" w:rsidRPr="00494410" w:rsidRDefault="00494410" w:rsidP="00494410">
      <w:pPr>
        <w:pStyle w:val="Default"/>
        <w:numPr>
          <w:ilvl w:val="0"/>
          <w:numId w:val="34"/>
        </w:numPr>
        <w:jc w:val="both"/>
        <w:rPr>
          <w:rFonts w:asciiTheme="minorHAnsi" w:hAnsiTheme="minorHAnsi" w:cstheme="minorHAnsi"/>
          <w:b/>
          <w:bCs/>
          <w:color w:val="auto"/>
          <w:sz w:val="22"/>
          <w:szCs w:val="22"/>
        </w:rPr>
      </w:pPr>
      <w:r w:rsidRPr="00494410">
        <w:rPr>
          <w:rFonts w:asciiTheme="minorHAnsi" w:hAnsiTheme="minorHAnsi" w:cstheme="minorHAnsi"/>
          <w:sz w:val="22"/>
          <w:szCs w:val="22"/>
        </w:rPr>
        <w:t>For a child who is highly involved in a particular schema it can seem as if they are simply repeating the same scenario or actions. BUT …. remember what we observed about the boy with the animals</w:t>
      </w:r>
      <w:r w:rsidRPr="00494410">
        <w:rPr>
          <w:rFonts w:asciiTheme="minorHAnsi" w:hAnsiTheme="minorHAnsi" w:cstheme="minorHAnsi"/>
          <w:sz w:val="22"/>
          <w:szCs w:val="22"/>
        </w:rPr>
        <w:t>.</w:t>
      </w:r>
      <w:r w:rsidRPr="00494410">
        <w:rPr>
          <w:rFonts w:asciiTheme="minorHAnsi" w:hAnsiTheme="minorHAnsi" w:cstheme="minorHAnsi"/>
          <w:sz w:val="22"/>
          <w:szCs w:val="22"/>
        </w:rPr>
        <w:t xml:space="preserve"> </w:t>
      </w:r>
    </w:p>
    <w:p w:rsidR="00494410" w:rsidRDefault="00494410" w:rsidP="00494410">
      <w:pPr>
        <w:tabs>
          <w:tab w:val="left" w:pos="4005"/>
        </w:tabs>
        <w:spacing w:line="240" w:lineRule="auto"/>
        <w:rPr>
          <w:rFonts w:cstheme="minorHAnsi"/>
        </w:rPr>
      </w:pPr>
    </w:p>
    <w:p w:rsidR="00494410" w:rsidRDefault="003552BA" w:rsidP="00494410">
      <w:pPr>
        <w:tabs>
          <w:tab w:val="left" w:pos="4005"/>
        </w:tabs>
        <w:spacing w:line="240" w:lineRule="auto"/>
        <w:rPr>
          <w:rFonts w:cstheme="minorHAnsi"/>
        </w:rPr>
      </w:pPr>
      <w:r w:rsidRPr="003552BA">
        <w:rPr>
          <w:rFonts w:cstheme="minorHAnsi"/>
          <w:noProof/>
          <w:lang w:eastAsia="en-GB"/>
        </w:rPr>
        <mc:AlternateContent>
          <mc:Choice Requires="wps">
            <w:drawing>
              <wp:anchor distT="45720" distB="45720" distL="114300" distR="114300" simplePos="0" relativeHeight="251702272" behindDoc="0" locked="0" layoutInCell="1" allowOverlap="1">
                <wp:simplePos x="0" y="0"/>
                <wp:positionH relativeFrom="column">
                  <wp:posOffset>2305050</wp:posOffset>
                </wp:positionH>
                <wp:positionV relativeFrom="paragraph">
                  <wp:posOffset>0</wp:posOffset>
                </wp:positionV>
                <wp:extent cx="2360930" cy="4953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solidFill>
                          <a:srgbClr val="FFFFFF"/>
                        </a:solidFill>
                        <a:ln w="9525">
                          <a:solidFill>
                            <a:srgbClr val="000000"/>
                          </a:solidFill>
                          <a:miter lim="800000"/>
                          <a:headEnd/>
                          <a:tailEnd/>
                        </a:ln>
                      </wps:spPr>
                      <wps:txbx>
                        <w:txbxContent>
                          <w:p w:rsidR="003552BA" w:rsidRPr="00025660" w:rsidRDefault="003552BA" w:rsidP="003552BA">
                            <w:pPr>
                              <w:spacing w:line="240" w:lineRule="auto"/>
                              <w:rPr>
                                <w:rFonts w:cstheme="minorHAnsi"/>
                                <w:sz w:val="24"/>
                                <w:szCs w:val="24"/>
                              </w:rPr>
                            </w:pPr>
                            <w:r w:rsidRPr="00025660">
                              <w:rPr>
                                <w:rFonts w:cstheme="minorHAnsi"/>
                                <w:sz w:val="24"/>
                                <w:szCs w:val="24"/>
                              </w:rPr>
                              <w:t>Ellie is very interested in exploring a rotational schema</w:t>
                            </w:r>
                          </w:p>
                          <w:p w:rsidR="003552BA" w:rsidRDefault="003552B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81.5pt;margin-top:0;width:185.9pt;height:39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YfJwIAAEw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">
                <v:textbox>
                  <w:txbxContent>
                    <w:p w:rsidR="003552BA" w:rsidRPr="00025660" w:rsidRDefault="003552BA" w:rsidP="003552BA">
                      <w:pPr>
                        <w:spacing w:line="240" w:lineRule="auto"/>
                        <w:rPr>
                          <w:rFonts w:cstheme="minorHAnsi"/>
                          <w:sz w:val="24"/>
                          <w:szCs w:val="24"/>
                        </w:rPr>
                      </w:pPr>
                      <w:r w:rsidRPr="00025660">
                        <w:rPr>
                          <w:rFonts w:cstheme="minorHAnsi"/>
                          <w:sz w:val="24"/>
                          <w:szCs w:val="24"/>
                        </w:rPr>
                        <w:t>Ellie is very interested in exploring a rotational schema</w:t>
                      </w:r>
                    </w:p>
                    <w:p w:rsidR="003552BA" w:rsidRDefault="003552BA"/>
                  </w:txbxContent>
                </v:textbox>
                <w10:wrap type="square"/>
              </v:shape>
            </w:pict>
          </mc:Fallback>
        </mc:AlternateContent>
      </w:r>
    </w:p>
    <w:p w:rsidR="00025660" w:rsidRDefault="00025660" w:rsidP="00494410">
      <w:pPr>
        <w:tabs>
          <w:tab w:val="left" w:pos="4005"/>
        </w:tabs>
        <w:spacing w:line="240" w:lineRule="auto"/>
        <w:rPr>
          <w:rFonts w:cstheme="minorHAnsi"/>
        </w:rPr>
      </w:pPr>
    </w:p>
    <w:p w:rsidR="00025660" w:rsidRPr="00025660" w:rsidRDefault="00025660" w:rsidP="00025660">
      <w:pPr>
        <w:rPr>
          <w:rFonts w:cstheme="minorHAnsi"/>
        </w:rPr>
      </w:pPr>
      <w:r w:rsidRPr="00071965">
        <w:rPr>
          <w:rFonts w:cstheme="minorHAnsi"/>
          <w:noProof/>
          <w:lang w:eastAsia="en-GB"/>
        </w:rPr>
        <mc:AlternateContent>
          <mc:Choice Requires="wps">
            <w:drawing>
              <wp:anchor distT="45720" distB="45720" distL="114300" distR="114300" simplePos="0" relativeHeight="251704320" behindDoc="0" locked="0" layoutInCell="1" allowOverlap="1" wp14:anchorId="62CC8E05" wp14:editId="5C7130EE">
                <wp:simplePos x="0" y="0"/>
                <wp:positionH relativeFrom="column">
                  <wp:posOffset>-266700</wp:posOffset>
                </wp:positionH>
                <wp:positionV relativeFrom="paragraph">
                  <wp:posOffset>328930</wp:posOffset>
                </wp:positionV>
                <wp:extent cx="2360930" cy="4286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071965" w:rsidRPr="00025660" w:rsidRDefault="00071965" w:rsidP="00071965">
                            <w:pPr>
                              <w:spacing w:line="240" w:lineRule="auto"/>
                              <w:rPr>
                                <w:rFonts w:cstheme="minorHAnsi"/>
                                <w:sz w:val="24"/>
                                <w:szCs w:val="24"/>
                              </w:rPr>
                            </w:pPr>
                            <w:r w:rsidRPr="00025660">
                              <w:rPr>
                                <w:rFonts w:cstheme="minorHAnsi"/>
                                <w:sz w:val="24"/>
                                <w:szCs w:val="24"/>
                              </w:rPr>
                              <w:t xml:space="preserve">Ellie loves dancing round with a scarf in her hand </w:t>
                            </w:r>
                          </w:p>
                          <w:p w:rsidR="00071965" w:rsidRPr="00025660" w:rsidRDefault="00071965" w:rsidP="00071965">
                            <w:pPr>
                              <w:rPr>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CC8E05" id="_x0000_s1033" type="#_x0000_t202" style="position:absolute;margin-left:-21pt;margin-top:25.9pt;width:185.9pt;height:33.7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jUJgIAAE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">
                <v:textbox>
                  <w:txbxContent>
                    <w:p w:rsidR="00071965" w:rsidRPr="00025660" w:rsidRDefault="00071965" w:rsidP="00071965">
                      <w:pPr>
                        <w:spacing w:line="240" w:lineRule="auto"/>
                        <w:rPr>
                          <w:rFonts w:cstheme="minorHAnsi"/>
                          <w:sz w:val="24"/>
                          <w:szCs w:val="24"/>
                        </w:rPr>
                      </w:pPr>
                      <w:r w:rsidRPr="00025660">
                        <w:rPr>
                          <w:rFonts w:cstheme="minorHAnsi"/>
                          <w:sz w:val="24"/>
                          <w:szCs w:val="24"/>
                        </w:rPr>
                        <w:t xml:space="preserve">Ellie loves dancing round with a scarf in her hand </w:t>
                      </w:r>
                    </w:p>
                    <w:p w:rsidR="00071965" w:rsidRPr="00025660" w:rsidRDefault="00071965" w:rsidP="00071965">
                      <w:pPr>
                        <w:rPr>
                          <w:sz w:val="24"/>
                          <w:szCs w:val="24"/>
                        </w:rPr>
                      </w:pPr>
                    </w:p>
                  </w:txbxContent>
                </v:textbox>
                <w10:wrap type="square"/>
              </v:shape>
            </w:pict>
          </mc:Fallback>
        </mc:AlternateContent>
      </w:r>
    </w:p>
    <w:p w:rsidR="00025660" w:rsidRPr="00025660" w:rsidRDefault="007953B6" w:rsidP="00025660">
      <w:pPr>
        <w:rPr>
          <w:rFonts w:cstheme="minorHAnsi"/>
        </w:rPr>
      </w:pPr>
      <w:r w:rsidRPr="00025660">
        <w:rPr>
          <w:rFonts w:cstheme="minorHAnsi"/>
          <w:noProof/>
          <w:lang w:eastAsia="en-GB"/>
        </w:rPr>
        <mc:AlternateContent>
          <mc:Choice Requires="wps">
            <w:drawing>
              <wp:anchor distT="45720" distB="45720" distL="114300" distR="114300" simplePos="0" relativeHeight="251710464" behindDoc="0" locked="0" layoutInCell="1" allowOverlap="1" wp14:anchorId="75D54678" wp14:editId="11FD72A4">
                <wp:simplePos x="0" y="0"/>
                <wp:positionH relativeFrom="margin">
                  <wp:posOffset>5895975</wp:posOffset>
                </wp:positionH>
                <wp:positionV relativeFrom="paragraph">
                  <wp:posOffset>5080</wp:posOffset>
                </wp:positionV>
                <wp:extent cx="2228850" cy="270510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05100"/>
                        </a:xfrm>
                        <a:prstGeom prst="rect">
                          <a:avLst/>
                        </a:prstGeom>
                        <a:solidFill>
                          <a:srgbClr val="FFFFFF"/>
                        </a:solidFill>
                        <a:ln w="9525">
                          <a:solidFill>
                            <a:srgbClr val="000000"/>
                          </a:solidFill>
                          <a:miter lim="800000"/>
                          <a:headEnd/>
                          <a:tailEnd/>
                        </a:ln>
                      </wps:spPr>
                      <wps:txbx>
                        <w:txbxContent>
                          <w:p w:rsidR="00025660" w:rsidRPr="00025660" w:rsidRDefault="00025660" w:rsidP="00025660">
                            <w:pPr>
                              <w:spacing w:line="240" w:lineRule="auto"/>
                              <w:rPr>
                                <w:rFonts w:cstheme="minorHAnsi"/>
                                <w:b/>
                                <w:sz w:val="24"/>
                                <w:szCs w:val="24"/>
                              </w:rPr>
                            </w:pPr>
                            <w:r w:rsidRPr="00025660">
                              <w:rPr>
                                <w:rFonts w:cstheme="minorHAnsi"/>
                                <w:b/>
                                <w:sz w:val="24"/>
                                <w:szCs w:val="24"/>
                              </w:rPr>
                              <w:t>Next Steps:</w:t>
                            </w:r>
                          </w:p>
                          <w:p w:rsidR="00025660" w:rsidRDefault="00025660" w:rsidP="00025660">
                            <w:pPr>
                              <w:pStyle w:val="ListParagraph"/>
                              <w:numPr>
                                <w:ilvl w:val="0"/>
                                <w:numId w:val="35"/>
                              </w:numPr>
                              <w:spacing w:line="240" w:lineRule="auto"/>
                              <w:rPr>
                                <w:rFonts w:cstheme="minorHAnsi"/>
                                <w:sz w:val="24"/>
                                <w:szCs w:val="24"/>
                              </w:rPr>
                            </w:pPr>
                            <w:r>
                              <w:rPr>
                                <w:rFonts w:cstheme="minorHAnsi"/>
                                <w:sz w:val="24"/>
                                <w:szCs w:val="24"/>
                              </w:rPr>
                              <w:t xml:space="preserve">Extend </w:t>
                            </w:r>
                            <w:r w:rsidRPr="00025660">
                              <w:rPr>
                                <w:rFonts w:cstheme="minorHAnsi"/>
                                <w:sz w:val="24"/>
                                <w:szCs w:val="24"/>
                              </w:rPr>
                              <w:t>Ellie</w:t>
                            </w:r>
                            <w:r>
                              <w:rPr>
                                <w:rFonts w:cstheme="minorHAnsi"/>
                                <w:sz w:val="24"/>
                                <w:szCs w:val="24"/>
                              </w:rPr>
                              <w:t>’s interests in mark making showing her how to hold the pencil comfortably.</w:t>
                            </w:r>
                          </w:p>
                          <w:p w:rsidR="00025660" w:rsidRPr="00025660" w:rsidRDefault="00025660" w:rsidP="00025660">
                            <w:pPr>
                              <w:pStyle w:val="ListParagraph"/>
                              <w:numPr>
                                <w:ilvl w:val="0"/>
                                <w:numId w:val="35"/>
                              </w:numPr>
                              <w:spacing w:line="240" w:lineRule="auto"/>
                              <w:rPr>
                                <w:rFonts w:cstheme="minorHAnsi"/>
                                <w:sz w:val="24"/>
                                <w:szCs w:val="24"/>
                              </w:rPr>
                            </w:pPr>
                            <w:r w:rsidRPr="00025660">
                              <w:rPr>
                                <w:rFonts w:cstheme="minorHAnsi"/>
                                <w:bCs/>
                                <w:sz w:val="24"/>
                                <w:szCs w:val="24"/>
                              </w:rPr>
                              <w:t>Introduce</w:t>
                            </w:r>
                            <w:r w:rsidRPr="00025660">
                              <w:rPr>
                                <w:rFonts w:cstheme="minorHAnsi"/>
                                <w:b/>
                                <w:bCs/>
                                <w:sz w:val="24"/>
                                <w:szCs w:val="24"/>
                              </w:rPr>
                              <w:t xml:space="preserve"> </w:t>
                            </w:r>
                            <w:r w:rsidRPr="00025660">
                              <w:rPr>
                                <w:rFonts w:cstheme="minorHAnsi"/>
                                <w:sz w:val="24"/>
                                <w:szCs w:val="24"/>
                              </w:rPr>
                              <w:t>stories, songs and poems that extend h</w:t>
                            </w:r>
                            <w:r>
                              <w:rPr>
                                <w:rFonts w:cstheme="minorHAnsi"/>
                                <w:sz w:val="24"/>
                                <w:szCs w:val="24"/>
                              </w:rPr>
                              <w:t>er interest such as: Here we g</w:t>
                            </w:r>
                            <w:r w:rsidRPr="00025660">
                              <w:rPr>
                                <w:rFonts w:cstheme="minorHAnsi"/>
                                <w:sz w:val="24"/>
                                <w:szCs w:val="24"/>
                              </w:rPr>
                              <w:t>round the Mulberry Bush</w:t>
                            </w:r>
                            <w:r>
                              <w:rPr>
                                <w:rFonts w:cstheme="minorHAnsi"/>
                                <w:sz w:val="24"/>
                                <w:szCs w:val="24"/>
                              </w:rPr>
                              <w:t>.</w:t>
                            </w:r>
                            <w:r w:rsidRPr="00025660">
                              <w:rPr>
                                <w:rFonts w:ascii="Arial" w:hAnsi="Arial" w:cs="Arial"/>
                                <w:sz w:val="36"/>
                                <w:szCs w:val="36"/>
                              </w:rPr>
                              <w:t xml:space="preserve"> </w:t>
                            </w:r>
                          </w:p>
                          <w:p w:rsidR="00025660" w:rsidRPr="00025660" w:rsidRDefault="00025660" w:rsidP="00025660">
                            <w:pPr>
                              <w:pStyle w:val="ListParagraph"/>
                              <w:numPr>
                                <w:ilvl w:val="0"/>
                                <w:numId w:val="35"/>
                              </w:numPr>
                              <w:spacing w:line="240" w:lineRule="auto"/>
                              <w:rPr>
                                <w:rFonts w:cstheme="minorHAnsi"/>
                                <w:sz w:val="24"/>
                                <w:szCs w:val="24"/>
                              </w:rPr>
                            </w:pPr>
                            <w:r w:rsidRPr="00025660">
                              <w:rPr>
                                <w:rFonts w:cstheme="minorHAnsi"/>
                                <w:bCs/>
                                <w:sz w:val="24"/>
                                <w:szCs w:val="24"/>
                              </w:rPr>
                              <w:t>Introduce</w:t>
                            </w:r>
                            <w:r w:rsidRPr="00025660">
                              <w:rPr>
                                <w:rFonts w:cstheme="minorHAnsi"/>
                                <w:b/>
                                <w:bCs/>
                                <w:sz w:val="24"/>
                                <w:szCs w:val="24"/>
                              </w:rPr>
                              <w:t xml:space="preserve"> </w:t>
                            </w:r>
                            <w:r w:rsidRPr="00025660">
                              <w:rPr>
                                <w:rFonts w:cstheme="minorHAnsi"/>
                                <w:sz w:val="24"/>
                                <w:szCs w:val="24"/>
                              </w:rPr>
                              <w:t>vocabulary associated with movement such as round, circle, sphere, turn, rotate</w:t>
                            </w:r>
                            <w:r>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54678" id="_x0000_s1034" type="#_x0000_t202" style="position:absolute;margin-left:464.25pt;margin-top:.4pt;width:175.5pt;height:213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">
                <v:textbox>
                  <w:txbxContent>
                    <w:p w:rsidR="00025660" w:rsidRPr="00025660" w:rsidRDefault="00025660" w:rsidP="00025660">
                      <w:pPr>
                        <w:spacing w:line="240" w:lineRule="auto"/>
                        <w:rPr>
                          <w:rFonts w:cstheme="minorHAnsi"/>
                          <w:b/>
                          <w:sz w:val="24"/>
                          <w:szCs w:val="24"/>
                        </w:rPr>
                      </w:pPr>
                      <w:r w:rsidRPr="00025660">
                        <w:rPr>
                          <w:rFonts w:cstheme="minorHAnsi"/>
                          <w:b/>
                          <w:sz w:val="24"/>
                          <w:szCs w:val="24"/>
                        </w:rPr>
                        <w:t>Next Steps:</w:t>
                      </w:r>
                    </w:p>
                    <w:p w:rsidR="00025660" w:rsidRDefault="00025660" w:rsidP="00025660">
                      <w:pPr>
                        <w:pStyle w:val="ListParagraph"/>
                        <w:numPr>
                          <w:ilvl w:val="0"/>
                          <w:numId w:val="35"/>
                        </w:numPr>
                        <w:spacing w:line="240" w:lineRule="auto"/>
                        <w:rPr>
                          <w:rFonts w:cstheme="minorHAnsi"/>
                          <w:sz w:val="24"/>
                          <w:szCs w:val="24"/>
                        </w:rPr>
                      </w:pPr>
                      <w:r>
                        <w:rPr>
                          <w:rFonts w:cstheme="minorHAnsi"/>
                          <w:sz w:val="24"/>
                          <w:szCs w:val="24"/>
                        </w:rPr>
                        <w:t xml:space="preserve">Extend </w:t>
                      </w:r>
                      <w:r w:rsidRPr="00025660">
                        <w:rPr>
                          <w:rFonts w:cstheme="minorHAnsi"/>
                          <w:sz w:val="24"/>
                          <w:szCs w:val="24"/>
                        </w:rPr>
                        <w:t>Ellie</w:t>
                      </w:r>
                      <w:r>
                        <w:rPr>
                          <w:rFonts w:cstheme="minorHAnsi"/>
                          <w:sz w:val="24"/>
                          <w:szCs w:val="24"/>
                        </w:rPr>
                        <w:t>’s interests in mark making showing her how to hold the pencil comfortably.</w:t>
                      </w:r>
                    </w:p>
                    <w:p w:rsidR="00025660" w:rsidRPr="00025660" w:rsidRDefault="00025660" w:rsidP="00025660">
                      <w:pPr>
                        <w:pStyle w:val="ListParagraph"/>
                        <w:numPr>
                          <w:ilvl w:val="0"/>
                          <w:numId w:val="35"/>
                        </w:numPr>
                        <w:spacing w:line="240" w:lineRule="auto"/>
                        <w:rPr>
                          <w:rFonts w:cstheme="minorHAnsi"/>
                          <w:sz w:val="24"/>
                          <w:szCs w:val="24"/>
                        </w:rPr>
                      </w:pPr>
                      <w:r w:rsidRPr="00025660">
                        <w:rPr>
                          <w:rFonts w:cstheme="minorHAnsi"/>
                          <w:bCs/>
                          <w:sz w:val="24"/>
                          <w:szCs w:val="24"/>
                        </w:rPr>
                        <w:t>Introduce</w:t>
                      </w:r>
                      <w:r w:rsidRPr="00025660">
                        <w:rPr>
                          <w:rFonts w:cstheme="minorHAnsi"/>
                          <w:b/>
                          <w:bCs/>
                          <w:sz w:val="24"/>
                          <w:szCs w:val="24"/>
                        </w:rPr>
                        <w:t xml:space="preserve"> </w:t>
                      </w:r>
                      <w:r w:rsidRPr="00025660">
                        <w:rPr>
                          <w:rFonts w:cstheme="minorHAnsi"/>
                          <w:sz w:val="24"/>
                          <w:szCs w:val="24"/>
                        </w:rPr>
                        <w:t>stories, songs and poems that extend h</w:t>
                      </w:r>
                      <w:r>
                        <w:rPr>
                          <w:rFonts w:cstheme="minorHAnsi"/>
                          <w:sz w:val="24"/>
                          <w:szCs w:val="24"/>
                        </w:rPr>
                        <w:t>er interest such as: Here we g</w:t>
                      </w:r>
                      <w:r w:rsidRPr="00025660">
                        <w:rPr>
                          <w:rFonts w:cstheme="minorHAnsi"/>
                          <w:sz w:val="24"/>
                          <w:szCs w:val="24"/>
                        </w:rPr>
                        <w:t>round the Mulberry Bush</w:t>
                      </w:r>
                      <w:r>
                        <w:rPr>
                          <w:rFonts w:cstheme="minorHAnsi"/>
                          <w:sz w:val="24"/>
                          <w:szCs w:val="24"/>
                        </w:rPr>
                        <w:t>.</w:t>
                      </w:r>
                      <w:r w:rsidRPr="00025660">
                        <w:rPr>
                          <w:rFonts w:ascii="Arial" w:hAnsi="Arial" w:cs="Arial"/>
                          <w:sz w:val="36"/>
                          <w:szCs w:val="36"/>
                        </w:rPr>
                        <w:t xml:space="preserve"> </w:t>
                      </w:r>
                    </w:p>
                    <w:p w:rsidR="00025660" w:rsidRPr="00025660" w:rsidRDefault="00025660" w:rsidP="00025660">
                      <w:pPr>
                        <w:pStyle w:val="ListParagraph"/>
                        <w:numPr>
                          <w:ilvl w:val="0"/>
                          <w:numId w:val="35"/>
                        </w:numPr>
                        <w:spacing w:line="240" w:lineRule="auto"/>
                        <w:rPr>
                          <w:rFonts w:cstheme="minorHAnsi"/>
                          <w:sz w:val="24"/>
                          <w:szCs w:val="24"/>
                        </w:rPr>
                      </w:pPr>
                      <w:r w:rsidRPr="00025660">
                        <w:rPr>
                          <w:rFonts w:cstheme="minorHAnsi"/>
                          <w:bCs/>
                          <w:sz w:val="24"/>
                          <w:szCs w:val="24"/>
                        </w:rPr>
                        <w:t>Introduce</w:t>
                      </w:r>
                      <w:r w:rsidRPr="00025660">
                        <w:rPr>
                          <w:rFonts w:cstheme="minorHAnsi"/>
                          <w:b/>
                          <w:bCs/>
                          <w:sz w:val="24"/>
                          <w:szCs w:val="24"/>
                        </w:rPr>
                        <w:t xml:space="preserve"> </w:t>
                      </w:r>
                      <w:r w:rsidRPr="00025660">
                        <w:rPr>
                          <w:rFonts w:cstheme="minorHAnsi"/>
                          <w:sz w:val="24"/>
                          <w:szCs w:val="24"/>
                        </w:rPr>
                        <w:t>vocabulary associated with movement such as round, circle, sphere, turn, rotate</w:t>
                      </w:r>
                      <w:r>
                        <w:rPr>
                          <w:rFonts w:cstheme="minorHAnsi"/>
                          <w:sz w:val="24"/>
                          <w:szCs w:val="24"/>
                        </w:rPr>
                        <w:t>.</w:t>
                      </w:r>
                    </w:p>
                  </w:txbxContent>
                </v:textbox>
                <w10:wrap type="square" anchorx="margin"/>
              </v:shape>
            </w:pict>
          </mc:Fallback>
        </mc:AlternateContent>
      </w:r>
      <w:r w:rsidRPr="00025660">
        <w:rPr>
          <w:rFonts w:cstheme="minorHAnsi"/>
          <w:noProof/>
          <w:lang w:eastAsia="en-GB"/>
        </w:rPr>
        <mc:AlternateContent>
          <mc:Choice Requires="wps">
            <w:drawing>
              <wp:anchor distT="45720" distB="45720" distL="114300" distR="114300" simplePos="0" relativeHeight="251712512" behindDoc="0" locked="0" layoutInCell="1" allowOverlap="1">
                <wp:simplePos x="0" y="0"/>
                <wp:positionH relativeFrom="column">
                  <wp:posOffset>3486150</wp:posOffset>
                </wp:positionH>
                <wp:positionV relativeFrom="paragraph">
                  <wp:posOffset>5080</wp:posOffset>
                </wp:positionV>
                <wp:extent cx="1724025" cy="22955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95525"/>
                        </a:xfrm>
                        <a:prstGeom prst="rect">
                          <a:avLst/>
                        </a:prstGeom>
                        <a:solidFill>
                          <a:srgbClr val="FFFFFF"/>
                        </a:solidFill>
                        <a:ln w="9525">
                          <a:solidFill>
                            <a:srgbClr val="000000"/>
                          </a:solidFill>
                          <a:miter lim="800000"/>
                          <a:headEnd/>
                          <a:tailEnd/>
                        </a:ln>
                      </wps:spPr>
                      <wps:txbx>
                        <w:txbxContent>
                          <w:p w:rsidR="00025660" w:rsidRPr="00025660" w:rsidRDefault="00025660" w:rsidP="00025660">
                            <w:pPr>
                              <w:rPr>
                                <w:sz w:val="24"/>
                                <w:szCs w:val="24"/>
                              </w:rPr>
                            </w:pPr>
                            <w:r w:rsidRPr="00025660">
                              <w:rPr>
                                <w:rFonts w:cstheme="minorHAnsi"/>
                                <w:sz w:val="24"/>
                                <w:szCs w:val="24"/>
                              </w:rPr>
                              <w:t>Ellie has been really interesting since we introduced the</w:t>
                            </w:r>
                            <w:r w:rsidRPr="00025660">
                              <w:rPr>
                                <w:rFonts w:ascii="Arial" w:hAnsi="Arial" w:cs="Arial"/>
                                <w:sz w:val="24"/>
                                <w:szCs w:val="24"/>
                              </w:rPr>
                              <w:t xml:space="preserve"> </w:t>
                            </w:r>
                            <w:r w:rsidRPr="00025660">
                              <w:rPr>
                                <w:rFonts w:cstheme="minorHAnsi"/>
                                <w:sz w:val="24"/>
                                <w:szCs w:val="24"/>
                              </w:rPr>
                              <w:t>magnifying glass to look at a ladybird. She</w:t>
                            </w:r>
                            <w:r w:rsidRPr="00025660">
                              <w:rPr>
                                <w:rFonts w:ascii="Arial" w:hAnsi="Arial" w:cs="Arial"/>
                                <w:sz w:val="24"/>
                                <w:szCs w:val="24"/>
                              </w:rPr>
                              <w:t xml:space="preserve"> </w:t>
                            </w:r>
                            <w:r w:rsidRPr="00025660">
                              <w:rPr>
                                <w:rFonts w:cstheme="minorHAnsi"/>
                                <w:sz w:val="24"/>
                                <w:szCs w:val="24"/>
                              </w:rPr>
                              <w:t>keeps making her fingers into a cylinder &amp; putting</w:t>
                            </w:r>
                            <w:r w:rsidRPr="00025660">
                              <w:rPr>
                                <w:rFonts w:ascii="Arial" w:hAnsi="Arial" w:cs="Arial"/>
                                <w:sz w:val="24"/>
                                <w:szCs w:val="24"/>
                              </w:rPr>
                              <w:t xml:space="preserve"> </w:t>
                            </w:r>
                            <w:r w:rsidRPr="00025660">
                              <w:rPr>
                                <w:rFonts w:cstheme="minorHAnsi"/>
                                <w:sz w:val="24"/>
                                <w:szCs w:val="24"/>
                              </w:rPr>
                              <w:t>them to her eye as if looking through a telescope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4.5pt;margin-top:.4pt;width:135.75pt;height:18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">
                <v:textbox>
                  <w:txbxContent>
                    <w:p w:rsidR="00025660" w:rsidRPr="00025660" w:rsidRDefault="00025660" w:rsidP="00025660">
                      <w:pPr>
                        <w:rPr>
                          <w:sz w:val="24"/>
                          <w:szCs w:val="24"/>
                        </w:rPr>
                      </w:pPr>
                      <w:r w:rsidRPr="00025660">
                        <w:rPr>
                          <w:rFonts w:cstheme="minorHAnsi"/>
                          <w:sz w:val="24"/>
                          <w:szCs w:val="24"/>
                        </w:rPr>
                        <w:t>Ellie has been really interesting since we introduced the</w:t>
                      </w:r>
                      <w:r w:rsidRPr="00025660">
                        <w:rPr>
                          <w:rFonts w:ascii="Arial" w:hAnsi="Arial" w:cs="Arial"/>
                          <w:sz w:val="24"/>
                          <w:szCs w:val="24"/>
                        </w:rPr>
                        <w:t xml:space="preserve"> </w:t>
                      </w:r>
                      <w:r w:rsidRPr="00025660">
                        <w:rPr>
                          <w:rFonts w:cstheme="minorHAnsi"/>
                          <w:sz w:val="24"/>
                          <w:szCs w:val="24"/>
                        </w:rPr>
                        <w:t>magnifying glass to look at a ladybird. She</w:t>
                      </w:r>
                      <w:r w:rsidRPr="00025660">
                        <w:rPr>
                          <w:rFonts w:ascii="Arial" w:hAnsi="Arial" w:cs="Arial"/>
                          <w:sz w:val="24"/>
                          <w:szCs w:val="24"/>
                        </w:rPr>
                        <w:t xml:space="preserve"> </w:t>
                      </w:r>
                      <w:r w:rsidRPr="00025660">
                        <w:rPr>
                          <w:rFonts w:cstheme="minorHAnsi"/>
                          <w:sz w:val="24"/>
                          <w:szCs w:val="24"/>
                        </w:rPr>
                        <w:t>keeps making her fingers into a cylinder &amp; putting</w:t>
                      </w:r>
                      <w:r w:rsidRPr="00025660">
                        <w:rPr>
                          <w:rFonts w:ascii="Arial" w:hAnsi="Arial" w:cs="Arial"/>
                          <w:sz w:val="24"/>
                          <w:szCs w:val="24"/>
                        </w:rPr>
                        <w:t xml:space="preserve"> </w:t>
                      </w:r>
                      <w:r w:rsidRPr="00025660">
                        <w:rPr>
                          <w:rFonts w:cstheme="minorHAnsi"/>
                          <w:sz w:val="24"/>
                          <w:szCs w:val="24"/>
                        </w:rPr>
                        <w:t>them to her eye as if looking through a telescope</w:t>
                      </w:r>
                    </w:p>
                  </w:txbxContent>
                </v:textbox>
                <w10:wrap type="square"/>
              </v:shape>
            </w:pict>
          </mc:Fallback>
        </mc:AlternateContent>
      </w:r>
    </w:p>
    <w:p w:rsidR="00025660" w:rsidRPr="00025660" w:rsidRDefault="00025660" w:rsidP="00025660">
      <w:pPr>
        <w:rPr>
          <w:rFonts w:cstheme="minorHAnsi"/>
        </w:rPr>
      </w:pPr>
    </w:p>
    <w:p w:rsidR="00025660" w:rsidRPr="00025660" w:rsidRDefault="00025660" w:rsidP="00025660">
      <w:pPr>
        <w:rPr>
          <w:rFonts w:cstheme="minorHAnsi"/>
        </w:rPr>
      </w:pPr>
      <w:r w:rsidRPr="00025660">
        <w:rPr>
          <w:rFonts w:cstheme="minorHAnsi"/>
          <w:noProof/>
          <w:lang w:eastAsia="en-GB"/>
        </w:rPr>
        <mc:AlternateContent>
          <mc:Choice Requires="wps">
            <w:drawing>
              <wp:anchor distT="45720" distB="45720" distL="114300" distR="114300" simplePos="0" relativeHeight="251706368" behindDoc="0" locked="0" layoutInCell="1" allowOverlap="1" wp14:anchorId="7C9E2A29" wp14:editId="5AC46DB0">
                <wp:simplePos x="0" y="0"/>
                <wp:positionH relativeFrom="column">
                  <wp:posOffset>-257175</wp:posOffset>
                </wp:positionH>
                <wp:positionV relativeFrom="paragraph">
                  <wp:posOffset>195580</wp:posOffset>
                </wp:positionV>
                <wp:extent cx="2360930" cy="3905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solidFill>
                            <a:srgbClr val="000000"/>
                          </a:solidFill>
                          <a:miter lim="800000"/>
                          <a:headEnd/>
                          <a:tailEnd/>
                        </a:ln>
                      </wps:spPr>
                      <wps:txbx>
                        <w:txbxContent>
                          <w:p w:rsidR="00025660" w:rsidRPr="00025660" w:rsidRDefault="00025660" w:rsidP="00025660">
                            <w:pPr>
                              <w:spacing w:line="240" w:lineRule="auto"/>
                              <w:rPr>
                                <w:rFonts w:cstheme="minorHAnsi"/>
                                <w:sz w:val="24"/>
                                <w:szCs w:val="24"/>
                              </w:rPr>
                            </w:pPr>
                            <w:r w:rsidRPr="00025660">
                              <w:rPr>
                                <w:rFonts w:cstheme="minorHAnsi"/>
                                <w:sz w:val="24"/>
                                <w:szCs w:val="24"/>
                              </w:rPr>
                              <w:t>Ellie draws a lot of circles with felt pens</w:t>
                            </w:r>
                          </w:p>
                          <w:p w:rsidR="00025660" w:rsidRDefault="00025660" w:rsidP="0002566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9E2A29" id="_x0000_s1036" type="#_x0000_t202" style="position:absolute;margin-left:-20.25pt;margin-top:15.4pt;width:185.9pt;height:30.75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JAIAAEw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">
                <v:textbox>
                  <w:txbxContent>
                    <w:p w:rsidR="00025660" w:rsidRPr="00025660" w:rsidRDefault="00025660" w:rsidP="00025660">
                      <w:pPr>
                        <w:spacing w:line="240" w:lineRule="auto"/>
                        <w:rPr>
                          <w:rFonts w:cstheme="minorHAnsi"/>
                          <w:sz w:val="24"/>
                          <w:szCs w:val="24"/>
                        </w:rPr>
                      </w:pPr>
                      <w:r w:rsidRPr="00025660">
                        <w:rPr>
                          <w:rFonts w:cstheme="minorHAnsi"/>
                          <w:sz w:val="24"/>
                          <w:szCs w:val="24"/>
                        </w:rPr>
                        <w:t>Ellie draws a lot of circles with felt pens</w:t>
                      </w:r>
                    </w:p>
                    <w:p w:rsidR="00025660" w:rsidRDefault="00025660" w:rsidP="00025660"/>
                  </w:txbxContent>
                </v:textbox>
                <w10:wrap type="square"/>
              </v:shape>
            </w:pict>
          </mc:Fallback>
        </mc:AlternateContent>
      </w:r>
    </w:p>
    <w:p w:rsidR="00025660" w:rsidRDefault="00025660" w:rsidP="00025660">
      <w:pPr>
        <w:rPr>
          <w:rFonts w:cstheme="minorHAnsi"/>
        </w:rPr>
      </w:pPr>
    </w:p>
    <w:p w:rsidR="00025660" w:rsidRDefault="00025660" w:rsidP="00025660">
      <w:pPr>
        <w:rPr>
          <w:rFonts w:cstheme="minorHAnsi"/>
        </w:rPr>
      </w:pPr>
      <w:r w:rsidRPr="00025660">
        <w:rPr>
          <w:rFonts w:cstheme="minorHAnsi"/>
          <w:noProof/>
          <w:lang w:eastAsia="en-GB"/>
        </w:rPr>
        <mc:AlternateContent>
          <mc:Choice Requires="wps">
            <w:drawing>
              <wp:anchor distT="45720" distB="45720" distL="114300" distR="114300" simplePos="0" relativeHeight="251708416" behindDoc="0" locked="0" layoutInCell="1" allowOverlap="1" wp14:anchorId="7C9E2A29" wp14:editId="5AC46DB0">
                <wp:simplePos x="0" y="0"/>
                <wp:positionH relativeFrom="column">
                  <wp:posOffset>-247650</wp:posOffset>
                </wp:positionH>
                <wp:positionV relativeFrom="paragraph">
                  <wp:posOffset>291465</wp:posOffset>
                </wp:positionV>
                <wp:extent cx="2360930" cy="3810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solidFill>
                          <a:srgbClr val="FFFFFF"/>
                        </a:solidFill>
                        <a:ln w="9525">
                          <a:solidFill>
                            <a:srgbClr val="000000"/>
                          </a:solidFill>
                          <a:miter lim="800000"/>
                          <a:headEnd/>
                          <a:tailEnd/>
                        </a:ln>
                      </wps:spPr>
                      <wps:txbx>
                        <w:txbxContent>
                          <w:p w:rsidR="00025660" w:rsidRPr="00025660" w:rsidRDefault="00025660" w:rsidP="00025660">
                            <w:pPr>
                              <w:spacing w:line="240" w:lineRule="auto"/>
                              <w:rPr>
                                <w:rFonts w:cstheme="minorHAnsi"/>
                                <w:sz w:val="24"/>
                                <w:szCs w:val="24"/>
                              </w:rPr>
                            </w:pPr>
                            <w:r w:rsidRPr="00025660">
                              <w:rPr>
                                <w:rFonts w:cstheme="minorHAnsi"/>
                                <w:sz w:val="24"/>
                                <w:szCs w:val="24"/>
                              </w:rPr>
                              <w:t>Ellie likes twirling round and round</w:t>
                            </w:r>
                          </w:p>
                          <w:p w:rsidR="00025660" w:rsidRDefault="00025660" w:rsidP="0002566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9E2A29" id="_x0000_s1037" type="#_x0000_t202" style="position:absolute;margin-left:-19.5pt;margin-top:22.95pt;width:185.9pt;height:30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">
                <v:textbox>
                  <w:txbxContent>
                    <w:p w:rsidR="00025660" w:rsidRPr="00025660" w:rsidRDefault="00025660" w:rsidP="00025660">
                      <w:pPr>
                        <w:spacing w:line="240" w:lineRule="auto"/>
                        <w:rPr>
                          <w:rFonts w:cstheme="minorHAnsi"/>
                          <w:sz w:val="24"/>
                          <w:szCs w:val="24"/>
                        </w:rPr>
                      </w:pPr>
                      <w:r w:rsidRPr="00025660">
                        <w:rPr>
                          <w:rFonts w:cstheme="minorHAnsi"/>
                          <w:sz w:val="24"/>
                          <w:szCs w:val="24"/>
                        </w:rPr>
                        <w:t>Ellie likes twirling round and round</w:t>
                      </w:r>
                    </w:p>
                    <w:p w:rsidR="00025660" w:rsidRDefault="00025660" w:rsidP="00025660"/>
                  </w:txbxContent>
                </v:textbox>
                <w10:wrap type="square"/>
              </v:shape>
            </w:pict>
          </mc:Fallback>
        </mc:AlternateContent>
      </w:r>
    </w:p>
    <w:p w:rsidR="00025660" w:rsidRDefault="00025660" w:rsidP="00025660">
      <w:pPr>
        <w:rPr>
          <w:rFonts w:cstheme="minorHAnsi"/>
        </w:rPr>
      </w:pPr>
    </w:p>
    <w:p w:rsidR="004E512B" w:rsidRDefault="004E512B" w:rsidP="00025660">
      <w:pPr>
        <w:rPr>
          <w:rFonts w:cstheme="minorHAnsi"/>
        </w:rPr>
      </w:pPr>
    </w:p>
    <w:p w:rsidR="004E512B" w:rsidRDefault="004E512B" w:rsidP="004E512B">
      <w:pPr>
        <w:rPr>
          <w:rFonts w:cstheme="minorHAnsi"/>
        </w:rPr>
      </w:pPr>
    </w:p>
    <w:p w:rsidR="004E512B" w:rsidRDefault="004E512B" w:rsidP="004E512B">
      <w:pPr>
        <w:rPr>
          <w:rFonts w:cstheme="minorHAnsi"/>
        </w:rPr>
      </w:pPr>
      <w:bookmarkStart w:id="0" w:name="_GoBack"/>
      <w:bookmarkEnd w:id="0"/>
    </w:p>
    <w:p w:rsidR="004E512B" w:rsidRDefault="004E512B" w:rsidP="004E512B">
      <w:pPr>
        <w:pStyle w:val="Default"/>
      </w:pPr>
    </w:p>
    <w:p w:rsidR="004E512B" w:rsidRDefault="004E512B" w:rsidP="004E512B">
      <w:pPr>
        <w:pStyle w:val="Default"/>
        <w:jc w:val="both"/>
        <w:rPr>
          <w:rFonts w:asciiTheme="minorHAnsi" w:hAnsiTheme="minorHAnsi" w:cstheme="minorHAnsi"/>
          <w:b/>
          <w:bCs/>
          <w:color w:val="auto"/>
          <w:sz w:val="22"/>
          <w:szCs w:val="22"/>
        </w:rPr>
      </w:pPr>
      <w:r w:rsidRPr="004E512B">
        <w:rPr>
          <w:rFonts w:asciiTheme="minorHAnsi" w:hAnsiTheme="minorHAnsi" w:cstheme="minorHAnsi"/>
          <w:b/>
          <w:bCs/>
          <w:color w:val="auto"/>
          <w:sz w:val="22"/>
          <w:szCs w:val="22"/>
        </w:rPr>
        <w:t>M</w:t>
      </w:r>
      <w:r>
        <w:rPr>
          <w:rFonts w:asciiTheme="minorHAnsi" w:hAnsiTheme="minorHAnsi" w:cstheme="minorHAnsi"/>
          <w:b/>
          <w:bCs/>
          <w:color w:val="auto"/>
          <w:sz w:val="22"/>
          <w:szCs w:val="22"/>
        </w:rPr>
        <w:t xml:space="preserve">ore experiences </w:t>
      </w:r>
    </w:p>
    <w:p w:rsidR="004E512B" w:rsidRDefault="004E512B" w:rsidP="004E512B">
      <w:pPr>
        <w:pStyle w:val="Default"/>
        <w:numPr>
          <w:ilvl w:val="0"/>
          <w:numId w:val="36"/>
        </w:numPr>
        <w:jc w:val="both"/>
        <w:rPr>
          <w:rFonts w:asciiTheme="minorHAnsi" w:hAnsiTheme="minorHAnsi" w:cstheme="minorHAnsi"/>
          <w:color w:val="auto"/>
          <w:sz w:val="22"/>
          <w:szCs w:val="22"/>
        </w:rPr>
      </w:pPr>
      <w:r w:rsidRPr="004E512B">
        <w:rPr>
          <w:rFonts w:asciiTheme="minorHAnsi" w:hAnsiTheme="minorHAnsi" w:cstheme="minorHAnsi"/>
          <w:color w:val="auto"/>
          <w:sz w:val="22"/>
          <w:szCs w:val="22"/>
        </w:rPr>
        <w:t>Stories nourish children’s thinking</w:t>
      </w:r>
      <w:r>
        <w:rPr>
          <w:rFonts w:asciiTheme="minorHAnsi" w:hAnsiTheme="minorHAnsi" w:cstheme="minorHAnsi"/>
          <w:color w:val="auto"/>
          <w:sz w:val="22"/>
          <w:szCs w:val="22"/>
        </w:rPr>
        <w:t>.</w:t>
      </w:r>
    </w:p>
    <w:p w:rsidR="004E512B" w:rsidRDefault="004E512B" w:rsidP="004E512B">
      <w:pPr>
        <w:pStyle w:val="Default"/>
        <w:numPr>
          <w:ilvl w:val="0"/>
          <w:numId w:val="36"/>
        </w:numPr>
        <w:jc w:val="both"/>
        <w:rPr>
          <w:rFonts w:asciiTheme="minorHAnsi" w:hAnsiTheme="minorHAnsi" w:cstheme="minorHAnsi"/>
          <w:color w:val="auto"/>
          <w:sz w:val="22"/>
          <w:szCs w:val="22"/>
        </w:rPr>
      </w:pPr>
      <w:r w:rsidRPr="004E512B">
        <w:rPr>
          <w:rFonts w:asciiTheme="minorHAnsi" w:hAnsiTheme="minorHAnsi" w:cstheme="minorHAnsi"/>
          <w:color w:val="auto"/>
          <w:sz w:val="22"/>
          <w:szCs w:val="22"/>
        </w:rPr>
        <w:t xml:space="preserve">Children interested in positioning might be interested to think about ‘inside’ by looking at ‘Funny Bones’ </w:t>
      </w:r>
    </w:p>
    <w:p w:rsidR="004E512B" w:rsidRDefault="004E512B" w:rsidP="004E512B">
      <w:pPr>
        <w:pStyle w:val="Default"/>
        <w:numPr>
          <w:ilvl w:val="0"/>
          <w:numId w:val="36"/>
        </w:numPr>
        <w:jc w:val="both"/>
        <w:rPr>
          <w:rFonts w:asciiTheme="minorHAnsi" w:hAnsiTheme="minorHAnsi" w:cstheme="minorHAnsi"/>
          <w:color w:val="auto"/>
          <w:sz w:val="22"/>
          <w:szCs w:val="22"/>
        </w:rPr>
      </w:pPr>
      <w:r w:rsidRPr="004E512B">
        <w:rPr>
          <w:rFonts w:asciiTheme="minorHAnsi" w:hAnsiTheme="minorHAnsi" w:cstheme="minorHAnsi"/>
          <w:color w:val="auto"/>
          <w:sz w:val="22"/>
          <w:szCs w:val="22"/>
        </w:rPr>
        <w:t>A child interested in transporting might enjoy Harry and the Bucketful of Dinosaurs</w:t>
      </w:r>
      <w:r w:rsidRPr="004E512B">
        <w:rPr>
          <w:rFonts w:asciiTheme="minorHAnsi" w:hAnsiTheme="minorHAnsi" w:cstheme="minorHAnsi"/>
          <w:color w:val="auto"/>
          <w:sz w:val="22"/>
          <w:szCs w:val="22"/>
        </w:rPr>
        <w:t>.</w:t>
      </w:r>
    </w:p>
    <w:p w:rsidR="004E512B" w:rsidRDefault="004E512B" w:rsidP="004E512B">
      <w:pPr>
        <w:pStyle w:val="Default"/>
        <w:numPr>
          <w:ilvl w:val="0"/>
          <w:numId w:val="36"/>
        </w:numPr>
        <w:jc w:val="both"/>
        <w:rPr>
          <w:rFonts w:asciiTheme="minorHAnsi" w:hAnsiTheme="minorHAnsi" w:cstheme="minorHAnsi"/>
          <w:color w:val="auto"/>
          <w:sz w:val="22"/>
          <w:szCs w:val="22"/>
        </w:rPr>
      </w:pPr>
      <w:r w:rsidRPr="004E512B">
        <w:rPr>
          <w:rFonts w:asciiTheme="minorHAnsi" w:hAnsiTheme="minorHAnsi" w:cstheme="minorHAnsi"/>
          <w:color w:val="auto"/>
          <w:sz w:val="22"/>
          <w:szCs w:val="22"/>
        </w:rPr>
        <w:t>Children who are interested in enveloping might like Brown Bear, Brown Be</w:t>
      </w:r>
      <w:r>
        <w:rPr>
          <w:rFonts w:asciiTheme="minorHAnsi" w:hAnsiTheme="minorHAnsi" w:cstheme="minorHAnsi"/>
          <w:color w:val="auto"/>
          <w:sz w:val="22"/>
          <w:szCs w:val="22"/>
        </w:rPr>
        <w:t>ar.</w:t>
      </w:r>
    </w:p>
    <w:p w:rsidR="004E512B" w:rsidRDefault="004E512B" w:rsidP="004E512B">
      <w:pPr>
        <w:pStyle w:val="Default"/>
      </w:pPr>
    </w:p>
    <w:p w:rsidR="004E512B" w:rsidRDefault="004E512B" w:rsidP="004E512B">
      <w:pPr>
        <w:pStyle w:val="Default"/>
        <w:jc w:val="both"/>
        <w:rPr>
          <w:rFonts w:asciiTheme="minorHAnsi" w:hAnsiTheme="minorHAnsi" w:cstheme="minorHAnsi"/>
          <w:b/>
          <w:bCs/>
          <w:color w:val="auto"/>
          <w:sz w:val="22"/>
          <w:szCs w:val="22"/>
        </w:rPr>
      </w:pPr>
      <w:r w:rsidRPr="004E512B">
        <w:rPr>
          <w:rFonts w:asciiTheme="minorHAnsi" w:hAnsiTheme="minorHAnsi" w:cstheme="minorHAnsi"/>
          <w:b/>
          <w:bCs/>
          <w:color w:val="auto"/>
          <w:sz w:val="22"/>
          <w:szCs w:val="22"/>
        </w:rPr>
        <w:t>O</w:t>
      </w:r>
      <w:r>
        <w:rPr>
          <w:rFonts w:asciiTheme="minorHAnsi" w:hAnsiTheme="minorHAnsi" w:cstheme="minorHAnsi"/>
          <w:b/>
          <w:bCs/>
          <w:color w:val="auto"/>
          <w:sz w:val="22"/>
          <w:szCs w:val="22"/>
        </w:rPr>
        <w:t>ther experiences that support children’s learning</w:t>
      </w:r>
    </w:p>
    <w:p w:rsidR="004E512B" w:rsidRPr="004E512B" w:rsidRDefault="004E512B" w:rsidP="004E512B">
      <w:pPr>
        <w:pStyle w:val="Default"/>
        <w:numPr>
          <w:ilvl w:val="0"/>
          <w:numId w:val="37"/>
        </w:numPr>
        <w:jc w:val="both"/>
        <w:rPr>
          <w:rFonts w:asciiTheme="minorHAnsi" w:hAnsiTheme="minorHAnsi" w:cstheme="minorHAnsi"/>
          <w:b/>
          <w:bCs/>
          <w:color w:val="auto"/>
          <w:sz w:val="22"/>
          <w:szCs w:val="22"/>
        </w:rPr>
      </w:pPr>
      <w:r w:rsidRPr="004E512B">
        <w:rPr>
          <w:rFonts w:asciiTheme="minorHAnsi" w:hAnsiTheme="minorHAnsi" w:cstheme="minorHAnsi"/>
          <w:color w:val="auto"/>
          <w:sz w:val="22"/>
          <w:szCs w:val="22"/>
        </w:rPr>
        <w:t>Almost any ‘real’ event such as a bus ride, a tram trip, going to the park or having lunch at McDonalds</w:t>
      </w:r>
      <w:r>
        <w:rPr>
          <w:rFonts w:asciiTheme="minorHAnsi" w:hAnsiTheme="minorHAnsi" w:cstheme="minorHAnsi"/>
          <w:color w:val="auto"/>
          <w:sz w:val="22"/>
          <w:szCs w:val="22"/>
        </w:rPr>
        <w:t>.</w:t>
      </w:r>
    </w:p>
    <w:p w:rsidR="004E512B" w:rsidRPr="004E512B" w:rsidRDefault="004E512B" w:rsidP="004E512B">
      <w:pPr>
        <w:pStyle w:val="Default"/>
        <w:numPr>
          <w:ilvl w:val="0"/>
          <w:numId w:val="37"/>
        </w:numPr>
        <w:jc w:val="both"/>
        <w:rPr>
          <w:rFonts w:asciiTheme="minorHAnsi" w:hAnsiTheme="minorHAnsi" w:cstheme="minorHAnsi"/>
          <w:b/>
          <w:bCs/>
          <w:color w:val="auto"/>
          <w:sz w:val="22"/>
          <w:szCs w:val="22"/>
        </w:rPr>
      </w:pPr>
      <w:r w:rsidRPr="004E512B">
        <w:rPr>
          <w:rFonts w:asciiTheme="minorHAnsi" w:hAnsiTheme="minorHAnsi" w:cstheme="minorHAnsi"/>
          <w:color w:val="auto"/>
          <w:sz w:val="22"/>
          <w:szCs w:val="22"/>
        </w:rPr>
        <w:t xml:space="preserve"> Anything that is out of the ordinary such as a visit to a farm or the zoo, or seeing a live performance of a well-known character (such as Peppa Pig)</w:t>
      </w:r>
      <w:r>
        <w:rPr>
          <w:rFonts w:asciiTheme="minorHAnsi" w:hAnsiTheme="minorHAnsi" w:cstheme="minorHAnsi"/>
          <w:color w:val="auto"/>
          <w:sz w:val="22"/>
          <w:szCs w:val="22"/>
        </w:rPr>
        <w:t>.</w:t>
      </w:r>
    </w:p>
    <w:p w:rsidR="00457A46" w:rsidRPr="00457A46" w:rsidRDefault="004E512B" w:rsidP="00457A46">
      <w:pPr>
        <w:pStyle w:val="Default"/>
        <w:numPr>
          <w:ilvl w:val="0"/>
          <w:numId w:val="37"/>
        </w:numPr>
        <w:jc w:val="both"/>
        <w:rPr>
          <w:rFonts w:asciiTheme="minorHAnsi" w:hAnsiTheme="minorHAnsi" w:cstheme="minorHAnsi"/>
          <w:b/>
          <w:bCs/>
          <w:color w:val="auto"/>
          <w:sz w:val="22"/>
          <w:szCs w:val="22"/>
        </w:rPr>
        <w:sectPr w:rsidR="00457A46" w:rsidRPr="00457A46">
          <w:headerReference w:type="default" r:id="rId20"/>
          <w:pgSz w:w="14400" w:h="10800"/>
          <w:pgMar w:top="1400" w:right="900" w:bottom="0" w:left="900" w:header="720" w:footer="720" w:gutter="0"/>
          <w:cols w:space="720"/>
          <w:noEndnote/>
        </w:sectPr>
      </w:pPr>
      <w:r w:rsidRPr="004E512B">
        <w:rPr>
          <w:rFonts w:asciiTheme="minorHAnsi" w:hAnsiTheme="minorHAnsi" w:cstheme="minorHAnsi"/>
          <w:color w:val="auto"/>
          <w:sz w:val="22"/>
          <w:szCs w:val="22"/>
        </w:rPr>
        <w:t xml:space="preserve"> Anything that is broadly connected with their interest such as a trip on a steam train, a ride on a d</w:t>
      </w:r>
      <w:r w:rsidR="000D1F82">
        <w:rPr>
          <w:rFonts w:asciiTheme="minorHAnsi" w:hAnsiTheme="minorHAnsi" w:cstheme="minorHAnsi"/>
          <w:color w:val="auto"/>
          <w:sz w:val="22"/>
          <w:szCs w:val="22"/>
        </w:rPr>
        <w:t>onkey or digging for ‘</w:t>
      </w:r>
      <w:r w:rsidR="00021E8C">
        <w:rPr>
          <w:rFonts w:asciiTheme="minorHAnsi" w:hAnsiTheme="minorHAnsi" w:cstheme="minorHAnsi"/>
          <w:color w:val="auto"/>
          <w:sz w:val="22"/>
          <w:szCs w:val="22"/>
        </w:rPr>
        <w:t>treasure</w:t>
      </w:r>
    </w:p>
    <w:p w:rsidR="009608EF" w:rsidRPr="009608EF" w:rsidRDefault="009608EF" w:rsidP="009608EF">
      <w:pPr>
        <w:tabs>
          <w:tab w:val="left" w:pos="6195"/>
        </w:tabs>
        <w:rPr>
          <w:rFonts w:ascii="Calibri" w:hAnsi="Calibri" w:cs="Calibri"/>
          <w:sz w:val="24"/>
          <w:szCs w:val="24"/>
        </w:rPr>
      </w:pPr>
    </w:p>
    <w:sectPr w:rsidR="009608EF" w:rsidRPr="009608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14" w:rsidRDefault="006E3714" w:rsidP="006E3714">
      <w:pPr>
        <w:spacing w:after="0" w:line="240" w:lineRule="auto"/>
      </w:pPr>
      <w:r>
        <w:separator/>
      </w:r>
    </w:p>
  </w:endnote>
  <w:endnote w:type="continuationSeparator" w:id="0">
    <w:p w:rsidR="006E3714" w:rsidRDefault="006E3714" w:rsidP="006E3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14" w:rsidRDefault="006E3714" w:rsidP="006E3714">
      <w:pPr>
        <w:spacing w:after="0" w:line="240" w:lineRule="auto"/>
      </w:pPr>
      <w:r>
        <w:separator/>
      </w:r>
    </w:p>
  </w:footnote>
  <w:footnote w:type="continuationSeparator" w:id="0">
    <w:p w:rsidR="006E3714" w:rsidRDefault="006E3714" w:rsidP="006E3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34A" w:rsidRDefault="00E2134A">
    <w:pPr>
      <w:pStyle w:val="Header"/>
    </w:pPr>
    <w:r w:rsidRPr="005B088F">
      <w:rPr>
        <w:noProof/>
        <w:lang w:eastAsia="en-GB"/>
      </w:rPr>
      <w:drawing>
        <wp:anchor distT="0" distB="0" distL="114300" distR="114300" simplePos="0" relativeHeight="251659264" behindDoc="0" locked="0" layoutInCell="1" allowOverlap="1" wp14:anchorId="0EDE43EC" wp14:editId="7FE06835">
          <wp:simplePos x="0" y="0"/>
          <wp:positionH relativeFrom="column">
            <wp:posOffset>7047865</wp:posOffset>
          </wp:positionH>
          <wp:positionV relativeFrom="paragraph">
            <wp:posOffset>-314960</wp:posOffset>
          </wp:positionV>
          <wp:extent cx="1323975" cy="542925"/>
          <wp:effectExtent l="0" t="0" r="9525" b="9525"/>
          <wp:wrapSquare wrapText="bothSides"/>
          <wp:docPr id="194" name="Picture 2" descr="Bury_Council_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y_Council_Logo_NEW"/>
                  <pic:cNvPicPr>
                    <a:picLocks noChangeAspect="1" noChangeArrowheads="1"/>
                  </pic:cNvPicPr>
                </pic:nvPicPr>
                <pic:blipFill>
                  <a:blip r:embed="rId1" cstate="print"/>
                  <a:srcRect/>
                  <a:stretch>
                    <a:fillRect/>
                  </a:stretch>
                </pic:blipFill>
                <pic:spPr bwMode="auto">
                  <a:xfrm>
                    <a:off x="0" y="0"/>
                    <a:ext cx="1323975"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32CF7"/>
    <w:multiLevelType w:val="hybridMultilevel"/>
    <w:tmpl w:val="7FAE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B054F"/>
    <w:multiLevelType w:val="hybridMultilevel"/>
    <w:tmpl w:val="D1A4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4AF"/>
    <w:multiLevelType w:val="hybridMultilevel"/>
    <w:tmpl w:val="2F74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979B7"/>
    <w:multiLevelType w:val="hybridMultilevel"/>
    <w:tmpl w:val="6E64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42218"/>
    <w:multiLevelType w:val="hybridMultilevel"/>
    <w:tmpl w:val="725A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60164"/>
    <w:multiLevelType w:val="hybridMultilevel"/>
    <w:tmpl w:val="F96E9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632B5"/>
    <w:multiLevelType w:val="hybridMultilevel"/>
    <w:tmpl w:val="13CE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B7C0D"/>
    <w:multiLevelType w:val="hybridMultilevel"/>
    <w:tmpl w:val="C8AAD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91EEC"/>
    <w:multiLevelType w:val="hybridMultilevel"/>
    <w:tmpl w:val="D74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45EF9"/>
    <w:multiLevelType w:val="hybridMultilevel"/>
    <w:tmpl w:val="87F2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0255A"/>
    <w:multiLevelType w:val="hybridMultilevel"/>
    <w:tmpl w:val="40E06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57B46"/>
    <w:multiLevelType w:val="hybridMultilevel"/>
    <w:tmpl w:val="9F4819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F569FB"/>
    <w:multiLevelType w:val="hybridMultilevel"/>
    <w:tmpl w:val="39C0E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3407B"/>
    <w:multiLevelType w:val="hybridMultilevel"/>
    <w:tmpl w:val="D2188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B03F90"/>
    <w:multiLevelType w:val="hybridMultilevel"/>
    <w:tmpl w:val="5CB62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27640"/>
    <w:multiLevelType w:val="hybridMultilevel"/>
    <w:tmpl w:val="76AAE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D3F9C"/>
    <w:multiLevelType w:val="hybridMultilevel"/>
    <w:tmpl w:val="0670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C1557"/>
    <w:multiLevelType w:val="hybridMultilevel"/>
    <w:tmpl w:val="78FA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0A0DC6"/>
    <w:multiLevelType w:val="hybridMultilevel"/>
    <w:tmpl w:val="2DC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6C7946"/>
    <w:multiLevelType w:val="hybridMultilevel"/>
    <w:tmpl w:val="85DE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D369F"/>
    <w:multiLevelType w:val="hybridMultilevel"/>
    <w:tmpl w:val="3CFAA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6D3468E"/>
    <w:multiLevelType w:val="hybridMultilevel"/>
    <w:tmpl w:val="F6FC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343031"/>
    <w:multiLevelType w:val="hybridMultilevel"/>
    <w:tmpl w:val="05D4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0E7E76"/>
    <w:multiLevelType w:val="hybridMultilevel"/>
    <w:tmpl w:val="AF28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90791"/>
    <w:multiLevelType w:val="hybridMultilevel"/>
    <w:tmpl w:val="E536FC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F32DDD"/>
    <w:multiLevelType w:val="hybridMultilevel"/>
    <w:tmpl w:val="432A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243A12"/>
    <w:multiLevelType w:val="hybridMultilevel"/>
    <w:tmpl w:val="2D52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850B7"/>
    <w:multiLevelType w:val="hybridMultilevel"/>
    <w:tmpl w:val="6CC0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4E7903"/>
    <w:multiLevelType w:val="hybridMultilevel"/>
    <w:tmpl w:val="CCBA7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F73A9"/>
    <w:multiLevelType w:val="hybridMultilevel"/>
    <w:tmpl w:val="B2BE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C50150"/>
    <w:multiLevelType w:val="hybridMultilevel"/>
    <w:tmpl w:val="FFA4F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94369"/>
    <w:multiLevelType w:val="hybridMultilevel"/>
    <w:tmpl w:val="BBBA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C12843"/>
    <w:multiLevelType w:val="hybridMultilevel"/>
    <w:tmpl w:val="77B6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7E26948"/>
    <w:multiLevelType w:val="hybridMultilevel"/>
    <w:tmpl w:val="60AA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5229B"/>
    <w:multiLevelType w:val="hybridMultilevel"/>
    <w:tmpl w:val="A9163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DA507AC"/>
    <w:multiLevelType w:val="hybridMultilevel"/>
    <w:tmpl w:val="1B1C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C0113B"/>
    <w:multiLevelType w:val="hybridMultilevel"/>
    <w:tmpl w:val="0284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21"/>
  </w:num>
  <w:num w:numId="4">
    <w:abstractNumId w:val="24"/>
  </w:num>
  <w:num w:numId="5">
    <w:abstractNumId w:val="32"/>
  </w:num>
  <w:num w:numId="6">
    <w:abstractNumId w:val="20"/>
  </w:num>
  <w:num w:numId="7">
    <w:abstractNumId w:val="34"/>
  </w:num>
  <w:num w:numId="8">
    <w:abstractNumId w:val="23"/>
  </w:num>
  <w:num w:numId="9">
    <w:abstractNumId w:val="29"/>
  </w:num>
  <w:num w:numId="10">
    <w:abstractNumId w:val="2"/>
  </w:num>
  <w:num w:numId="11">
    <w:abstractNumId w:val="17"/>
  </w:num>
  <w:num w:numId="12">
    <w:abstractNumId w:val="5"/>
  </w:num>
  <w:num w:numId="13">
    <w:abstractNumId w:val="22"/>
  </w:num>
  <w:num w:numId="14">
    <w:abstractNumId w:val="30"/>
  </w:num>
  <w:num w:numId="15">
    <w:abstractNumId w:val="8"/>
  </w:num>
  <w:num w:numId="16">
    <w:abstractNumId w:val="10"/>
  </w:num>
  <w:num w:numId="17">
    <w:abstractNumId w:val="1"/>
  </w:num>
  <w:num w:numId="18">
    <w:abstractNumId w:val="15"/>
  </w:num>
  <w:num w:numId="19">
    <w:abstractNumId w:val="28"/>
  </w:num>
  <w:num w:numId="20">
    <w:abstractNumId w:val="6"/>
  </w:num>
  <w:num w:numId="21">
    <w:abstractNumId w:val="33"/>
  </w:num>
  <w:num w:numId="22">
    <w:abstractNumId w:val="31"/>
  </w:num>
  <w:num w:numId="23">
    <w:abstractNumId w:val="36"/>
  </w:num>
  <w:num w:numId="24">
    <w:abstractNumId w:val="7"/>
  </w:num>
  <w:num w:numId="25">
    <w:abstractNumId w:val="9"/>
  </w:num>
  <w:num w:numId="26">
    <w:abstractNumId w:val="3"/>
  </w:num>
  <w:num w:numId="27">
    <w:abstractNumId w:val="4"/>
  </w:num>
  <w:num w:numId="28">
    <w:abstractNumId w:val="16"/>
  </w:num>
  <w:num w:numId="29">
    <w:abstractNumId w:val="14"/>
  </w:num>
  <w:num w:numId="30">
    <w:abstractNumId w:val="12"/>
  </w:num>
  <w:num w:numId="31">
    <w:abstractNumId w:val="0"/>
  </w:num>
  <w:num w:numId="32">
    <w:abstractNumId w:val="35"/>
  </w:num>
  <w:num w:numId="33">
    <w:abstractNumId w:val="25"/>
  </w:num>
  <w:num w:numId="34">
    <w:abstractNumId w:val="13"/>
  </w:num>
  <w:num w:numId="35">
    <w:abstractNumId w:val="11"/>
  </w:num>
  <w:num w:numId="36">
    <w:abstractNumId w:val="2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D93"/>
    <w:rsid w:val="00021E8C"/>
    <w:rsid w:val="00025660"/>
    <w:rsid w:val="00060866"/>
    <w:rsid w:val="00071965"/>
    <w:rsid w:val="000D1F82"/>
    <w:rsid w:val="000F2D93"/>
    <w:rsid w:val="00103668"/>
    <w:rsid w:val="001373D0"/>
    <w:rsid w:val="00170AC6"/>
    <w:rsid w:val="001F055D"/>
    <w:rsid w:val="0027236F"/>
    <w:rsid w:val="002A54CB"/>
    <w:rsid w:val="003552BA"/>
    <w:rsid w:val="003A12B4"/>
    <w:rsid w:val="003B70B3"/>
    <w:rsid w:val="003C37E1"/>
    <w:rsid w:val="00457A46"/>
    <w:rsid w:val="004736D4"/>
    <w:rsid w:val="00494410"/>
    <w:rsid w:val="004E512B"/>
    <w:rsid w:val="005D251A"/>
    <w:rsid w:val="005F6855"/>
    <w:rsid w:val="00626856"/>
    <w:rsid w:val="00655A4C"/>
    <w:rsid w:val="006C6BD8"/>
    <w:rsid w:val="006D1084"/>
    <w:rsid w:val="006E3714"/>
    <w:rsid w:val="006F5352"/>
    <w:rsid w:val="007953B6"/>
    <w:rsid w:val="00876BE8"/>
    <w:rsid w:val="00935E1B"/>
    <w:rsid w:val="009608EF"/>
    <w:rsid w:val="009760D6"/>
    <w:rsid w:val="00B274E5"/>
    <w:rsid w:val="00BC5ABF"/>
    <w:rsid w:val="00BD3103"/>
    <w:rsid w:val="00C21EE2"/>
    <w:rsid w:val="00CA24AA"/>
    <w:rsid w:val="00CE4D57"/>
    <w:rsid w:val="00D61041"/>
    <w:rsid w:val="00E2134A"/>
    <w:rsid w:val="00ED0D00"/>
    <w:rsid w:val="00F25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144DEAA-75BD-4C0E-A9EB-74C3F71C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2D9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6F5352"/>
    <w:pPr>
      <w:ind w:left="720"/>
      <w:contextualSpacing/>
    </w:pPr>
  </w:style>
  <w:style w:type="paragraph" w:styleId="Caption">
    <w:name w:val="caption"/>
    <w:basedOn w:val="Normal"/>
    <w:next w:val="Normal"/>
    <w:uiPriority w:val="35"/>
    <w:unhideWhenUsed/>
    <w:qFormat/>
    <w:rsid w:val="00170AC6"/>
    <w:pPr>
      <w:spacing w:after="200" w:line="240" w:lineRule="auto"/>
    </w:pPr>
    <w:rPr>
      <w:i/>
      <w:iCs/>
      <w:color w:val="44546A" w:themeColor="text2"/>
      <w:sz w:val="18"/>
      <w:szCs w:val="18"/>
    </w:rPr>
  </w:style>
  <w:style w:type="paragraph" w:styleId="NoSpacing">
    <w:name w:val="No Spacing"/>
    <w:uiPriority w:val="1"/>
    <w:qFormat/>
    <w:rsid w:val="001F055D"/>
    <w:pPr>
      <w:spacing w:after="0" w:line="240" w:lineRule="auto"/>
    </w:pPr>
  </w:style>
  <w:style w:type="paragraph" w:styleId="Header">
    <w:name w:val="header"/>
    <w:basedOn w:val="Normal"/>
    <w:link w:val="HeaderChar"/>
    <w:uiPriority w:val="99"/>
    <w:unhideWhenUsed/>
    <w:rsid w:val="006E37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714"/>
  </w:style>
  <w:style w:type="paragraph" w:styleId="Footer">
    <w:name w:val="footer"/>
    <w:basedOn w:val="Normal"/>
    <w:link w:val="FooterChar"/>
    <w:uiPriority w:val="99"/>
    <w:unhideWhenUsed/>
    <w:rsid w:val="006E37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10</Pages>
  <Words>1267</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Bury Council</Company>
  <LinksUpToDate>false</LinksUpToDate>
  <CharactersWithSpaces>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Joanne</dc:creator>
  <cp:keywords/>
  <dc:description/>
  <cp:lastModifiedBy>Ash, Joanne</cp:lastModifiedBy>
  <cp:revision>19</cp:revision>
  <dcterms:created xsi:type="dcterms:W3CDTF">2021-02-19T09:34:00Z</dcterms:created>
  <dcterms:modified xsi:type="dcterms:W3CDTF">2021-02-19T13:09:00Z</dcterms:modified>
</cp:coreProperties>
</file>